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A2" w:rsidRDefault="001171A2" w:rsidP="001171A2">
      <w:pPr>
        <w:spacing w:before="34" w:line="360" w:lineRule="auto"/>
        <w:ind w:left="110" w:right="115" w:firstLine="457"/>
        <w:jc w:val="center"/>
        <w:rPr>
          <w:rFonts w:ascii="Times New Roman" w:eastAsia="Cambria" w:hAnsi="Times New Roman" w:cs="Times New Roman"/>
          <w:b/>
          <w:bCs/>
          <w:color w:val="000000" w:themeColor="text1"/>
          <w:sz w:val="28"/>
          <w:szCs w:val="28"/>
          <w:lang w:val="ru-RU"/>
        </w:rPr>
      </w:pPr>
      <w:r w:rsidRPr="001171A2">
        <w:rPr>
          <w:rFonts w:ascii="Times New Roman" w:eastAsia="Cambria" w:hAnsi="Times New Roman" w:cs="Times New Roman"/>
          <w:b/>
          <w:bCs/>
          <w:color w:val="000000" w:themeColor="text1"/>
          <w:sz w:val="28"/>
          <w:szCs w:val="28"/>
          <w:lang w:val="ru-RU"/>
        </w:rPr>
        <w:t xml:space="preserve">Отчет по результатам </w:t>
      </w:r>
      <w:proofErr w:type="spellStart"/>
      <w:r w:rsidRPr="001171A2">
        <w:rPr>
          <w:rFonts w:ascii="Times New Roman" w:eastAsia="Cambria" w:hAnsi="Times New Roman" w:cs="Times New Roman"/>
          <w:b/>
          <w:bCs/>
          <w:color w:val="000000" w:themeColor="text1"/>
          <w:sz w:val="28"/>
          <w:szCs w:val="28"/>
          <w:lang w:val="ru-RU"/>
        </w:rPr>
        <w:t>самообследования</w:t>
      </w:r>
      <w:proofErr w:type="spellEnd"/>
      <w:r w:rsidRPr="001171A2">
        <w:rPr>
          <w:rFonts w:ascii="Times New Roman" w:eastAsia="Cambria" w:hAnsi="Times New Roman" w:cs="Times New Roman"/>
          <w:b/>
          <w:bCs/>
          <w:color w:val="000000" w:themeColor="text1"/>
          <w:sz w:val="28"/>
          <w:szCs w:val="28"/>
          <w:lang w:val="ru-RU"/>
        </w:rPr>
        <w:t xml:space="preserve"> </w:t>
      </w:r>
    </w:p>
    <w:p w:rsidR="009031C8" w:rsidRPr="001171A2" w:rsidRDefault="001171A2" w:rsidP="001171A2">
      <w:pPr>
        <w:spacing w:before="34" w:line="360" w:lineRule="auto"/>
        <w:ind w:left="110" w:right="115" w:firstLine="457"/>
        <w:jc w:val="center"/>
        <w:rPr>
          <w:rFonts w:ascii="Times New Roman" w:eastAsia="Cambria" w:hAnsi="Times New Roman" w:cs="Times New Roman"/>
          <w:b/>
          <w:bCs/>
          <w:color w:val="000000" w:themeColor="text1"/>
          <w:sz w:val="28"/>
          <w:szCs w:val="28"/>
          <w:lang w:val="ru-RU"/>
        </w:rPr>
      </w:pPr>
      <w:r w:rsidRPr="001171A2">
        <w:rPr>
          <w:rFonts w:ascii="Times New Roman" w:eastAsia="Cambria" w:hAnsi="Times New Roman" w:cs="Times New Roman"/>
          <w:b/>
          <w:bCs/>
          <w:color w:val="000000" w:themeColor="text1"/>
          <w:sz w:val="28"/>
          <w:szCs w:val="28"/>
          <w:lang w:val="ru-RU"/>
        </w:rPr>
        <w:t xml:space="preserve">МБДОУ «Детский сад № 201» </w:t>
      </w:r>
      <w:proofErr w:type="spellStart"/>
      <w:r w:rsidRPr="001171A2">
        <w:rPr>
          <w:rFonts w:ascii="Times New Roman" w:eastAsia="Cambria" w:hAnsi="Times New Roman" w:cs="Times New Roman"/>
          <w:b/>
          <w:bCs/>
          <w:color w:val="000000" w:themeColor="text1"/>
          <w:sz w:val="28"/>
          <w:szCs w:val="28"/>
          <w:lang w:val="ru-RU"/>
        </w:rPr>
        <w:t>г.о</w:t>
      </w:r>
      <w:proofErr w:type="spellEnd"/>
      <w:r w:rsidRPr="001171A2">
        <w:rPr>
          <w:rFonts w:ascii="Times New Roman" w:eastAsia="Cambria" w:hAnsi="Times New Roman" w:cs="Times New Roman"/>
          <w:b/>
          <w:bCs/>
          <w:color w:val="000000" w:themeColor="text1"/>
          <w:sz w:val="28"/>
          <w:szCs w:val="28"/>
          <w:lang w:val="ru-RU"/>
        </w:rPr>
        <w:t>. Самара</w:t>
      </w:r>
    </w:p>
    <w:p w:rsidR="009031C8" w:rsidRPr="001171A2" w:rsidRDefault="00DF7C1A" w:rsidP="008E1118">
      <w:pPr>
        <w:spacing w:before="34" w:line="360" w:lineRule="auto"/>
        <w:ind w:left="110" w:right="115" w:firstLine="457"/>
        <w:jc w:val="center"/>
        <w:rPr>
          <w:rFonts w:ascii="Times New Roman" w:eastAsia="Cambria" w:hAnsi="Times New Roman" w:cs="Times New Roman"/>
          <w:b/>
          <w:color w:val="000000" w:themeColor="text1"/>
          <w:sz w:val="28"/>
          <w:szCs w:val="28"/>
          <w:lang w:val="ru-RU"/>
        </w:rPr>
      </w:pPr>
      <w:proofErr w:type="spellStart"/>
      <w:proofErr w:type="gramStart"/>
      <w:r w:rsidRPr="001171A2">
        <w:rPr>
          <w:rFonts w:ascii="Times New Roman" w:hAnsi="Times New Roman" w:cs="Times New Roman"/>
          <w:b/>
          <w:color w:val="000000" w:themeColor="text1"/>
          <w:spacing w:val="-1"/>
          <w:sz w:val="28"/>
          <w:szCs w:val="28"/>
        </w:rPr>
        <w:t>на</w:t>
      </w:r>
      <w:proofErr w:type="spellEnd"/>
      <w:proofErr w:type="gramEnd"/>
      <w:r w:rsidRPr="001171A2">
        <w:rPr>
          <w:rFonts w:ascii="Times New Roman" w:hAnsi="Times New Roman" w:cs="Times New Roman"/>
          <w:b/>
          <w:color w:val="000000" w:themeColor="text1"/>
          <w:spacing w:val="-1"/>
          <w:sz w:val="28"/>
          <w:szCs w:val="28"/>
          <w:lang w:val="ru-RU"/>
        </w:rPr>
        <w:t xml:space="preserve"> </w:t>
      </w:r>
      <w:r w:rsidR="009031C8" w:rsidRPr="001171A2">
        <w:rPr>
          <w:rFonts w:ascii="Times New Roman" w:hAnsi="Times New Roman" w:cs="Times New Roman"/>
          <w:b/>
          <w:color w:val="000000" w:themeColor="text1"/>
          <w:spacing w:val="-1"/>
          <w:sz w:val="28"/>
          <w:szCs w:val="28"/>
        </w:rPr>
        <w:t>201</w:t>
      </w:r>
      <w:r w:rsidR="0096037C" w:rsidRPr="001171A2">
        <w:rPr>
          <w:rFonts w:ascii="Times New Roman" w:hAnsi="Times New Roman" w:cs="Times New Roman"/>
          <w:b/>
          <w:color w:val="000000" w:themeColor="text1"/>
          <w:spacing w:val="-1"/>
          <w:sz w:val="28"/>
          <w:szCs w:val="28"/>
          <w:lang w:val="ru-RU"/>
        </w:rPr>
        <w:t>6</w:t>
      </w:r>
      <w:r w:rsidR="009031C8" w:rsidRPr="001171A2">
        <w:rPr>
          <w:rFonts w:ascii="Times New Roman" w:hAnsi="Times New Roman" w:cs="Times New Roman"/>
          <w:b/>
          <w:color w:val="000000" w:themeColor="text1"/>
          <w:sz w:val="28"/>
          <w:szCs w:val="28"/>
        </w:rPr>
        <w:t xml:space="preserve"> </w:t>
      </w:r>
      <w:r w:rsidR="009031C8" w:rsidRPr="001171A2">
        <w:rPr>
          <w:rFonts w:ascii="Times New Roman" w:hAnsi="Times New Roman" w:cs="Times New Roman"/>
          <w:b/>
          <w:color w:val="000000" w:themeColor="text1"/>
          <w:spacing w:val="-1"/>
          <w:sz w:val="28"/>
          <w:szCs w:val="28"/>
        </w:rPr>
        <w:t>-201</w:t>
      </w:r>
      <w:r w:rsidR="0096037C" w:rsidRPr="001171A2">
        <w:rPr>
          <w:rFonts w:ascii="Times New Roman" w:hAnsi="Times New Roman" w:cs="Times New Roman"/>
          <w:b/>
          <w:color w:val="000000" w:themeColor="text1"/>
          <w:spacing w:val="-1"/>
          <w:sz w:val="28"/>
          <w:szCs w:val="28"/>
          <w:lang w:val="ru-RU"/>
        </w:rPr>
        <w:t>7</w:t>
      </w:r>
      <w:r w:rsidR="009031C8" w:rsidRPr="001171A2">
        <w:rPr>
          <w:rFonts w:ascii="Times New Roman" w:hAnsi="Times New Roman" w:cs="Times New Roman"/>
          <w:b/>
          <w:color w:val="000000" w:themeColor="text1"/>
          <w:sz w:val="28"/>
          <w:szCs w:val="28"/>
        </w:rPr>
        <w:t xml:space="preserve"> </w:t>
      </w:r>
      <w:proofErr w:type="spellStart"/>
      <w:r w:rsidR="009031C8" w:rsidRPr="001171A2">
        <w:rPr>
          <w:rFonts w:ascii="Times New Roman" w:hAnsi="Times New Roman" w:cs="Times New Roman"/>
          <w:b/>
          <w:color w:val="000000" w:themeColor="text1"/>
          <w:spacing w:val="-1"/>
          <w:sz w:val="28"/>
          <w:szCs w:val="28"/>
        </w:rPr>
        <w:t>учебный</w:t>
      </w:r>
      <w:proofErr w:type="spellEnd"/>
      <w:r w:rsidR="009031C8" w:rsidRPr="001171A2">
        <w:rPr>
          <w:rFonts w:ascii="Times New Roman" w:hAnsi="Times New Roman" w:cs="Times New Roman"/>
          <w:b/>
          <w:color w:val="000000" w:themeColor="text1"/>
          <w:spacing w:val="5"/>
          <w:sz w:val="28"/>
          <w:szCs w:val="28"/>
        </w:rPr>
        <w:t xml:space="preserve"> </w:t>
      </w:r>
      <w:proofErr w:type="spellStart"/>
      <w:r w:rsidR="009031C8" w:rsidRPr="001171A2">
        <w:rPr>
          <w:rFonts w:ascii="Times New Roman" w:hAnsi="Times New Roman" w:cs="Times New Roman"/>
          <w:b/>
          <w:color w:val="000000" w:themeColor="text1"/>
          <w:spacing w:val="-9"/>
          <w:sz w:val="28"/>
          <w:szCs w:val="28"/>
        </w:rPr>
        <w:t>год</w:t>
      </w:r>
      <w:proofErr w:type="spellEnd"/>
      <w:r w:rsidR="009031C8" w:rsidRPr="001171A2">
        <w:rPr>
          <w:rFonts w:ascii="Times New Roman" w:hAnsi="Times New Roman" w:cs="Times New Roman"/>
          <w:b/>
          <w:color w:val="000000" w:themeColor="text1"/>
          <w:spacing w:val="-9"/>
          <w:sz w:val="28"/>
          <w:szCs w:val="28"/>
        </w:rPr>
        <w:t>.</w:t>
      </w:r>
    </w:p>
    <w:p w:rsidR="009031C8" w:rsidRDefault="009031C8" w:rsidP="008E1118">
      <w:pPr>
        <w:spacing w:line="360" w:lineRule="auto"/>
        <w:ind w:firstLine="457"/>
        <w:jc w:val="both"/>
        <w:rPr>
          <w:rFonts w:ascii="Cambria" w:eastAsia="Cambria" w:hAnsi="Cambria" w:cs="Cambria"/>
          <w:b/>
          <w:bCs/>
          <w:sz w:val="29"/>
          <w:szCs w:val="29"/>
        </w:rPr>
      </w:pPr>
      <w:bookmarkStart w:id="0" w:name="_GoBack"/>
      <w:bookmarkEnd w:id="0"/>
    </w:p>
    <w:p w:rsidR="009031C8" w:rsidRPr="00FE1DEF" w:rsidRDefault="009031C8" w:rsidP="008E1118">
      <w:pPr>
        <w:pStyle w:val="1"/>
        <w:numPr>
          <w:ilvl w:val="0"/>
          <w:numId w:val="1"/>
        </w:numPr>
        <w:tabs>
          <w:tab w:val="left" w:pos="384"/>
        </w:tabs>
        <w:spacing w:line="360" w:lineRule="auto"/>
        <w:ind w:right="111" w:firstLine="457"/>
        <w:jc w:val="both"/>
        <w:rPr>
          <w:b w:val="0"/>
          <w:bCs w:val="0"/>
        </w:rPr>
      </w:pPr>
      <w:proofErr w:type="spellStart"/>
      <w:r w:rsidRPr="00392654">
        <w:rPr>
          <w:color w:val="FF0000"/>
        </w:rPr>
        <w:t>Сведения</w:t>
      </w:r>
      <w:proofErr w:type="spellEnd"/>
      <w:r w:rsidRPr="00392654">
        <w:rPr>
          <w:color w:val="FF0000"/>
        </w:rPr>
        <w:t xml:space="preserve"> о</w:t>
      </w:r>
      <w:r w:rsidRPr="00392654">
        <w:rPr>
          <w:color w:val="FF0000"/>
          <w:spacing w:val="-1"/>
        </w:rPr>
        <w:t xml:space="preserve"> </w:t>
      </w:r>
      <w:r w:rsidRPr="00392654">
        <w:rPr>
          <w:color w:val="FF0000"/>
          <w:spacing w:val="-6"/>
        </w:rPr>
        <w:t>ДОУ</w:t>
      </w:r>
    </w:p>
    <w:p w:rsidR="00500C9C" w:rsidRDefault="009031C8" w:rsidP="008E1118">
      <w:pPr>
        <w:pStyle w:val="a3"/>
        <w:spacing w:line="360" w:lineRule="auto"/>
        <w:ind w:right="111" w:firstLine="457"/>
        <w:jc w:val="both"/>
        <w:rPr>
          <w:spacing w:val="-6"/>
          <w:lang w:val="ru-RU"/>
        </w:rPr>
      </w:pPr>
      <w:r w:rsidRPr="00DF7C1A">
        <w:rPr>
          <w:spacing w:val="-6"/>
          <w:lang w:val="ru-RU"/>
        </w:rPr>
        <w:t xml:space="preserve">МБДОУ </w:t>
      </w:r>
      <w:r w:rsidR="00500C9C">
        <w:rPr>
          <w:spacing w:val="-6"/>
          <w:lang w:val="ru-RU"/>
        </w:rPr>
        <w:t>«Д</w:t>
      </w:r>
      <w:r w:rsidRPr="00DF7C1A">
        <w:rPr>
          <w:spacing w:val="-6"/>
          <w:lang w:val="ru-RU"/>
        </w:rPr>
        <w:t>етский сад № 201</w:t>
      </w:r>
      <w:r w:rsidR="00500C9C">
        <w:rPr>
          <w:spacing w:val="-6"/>
          <w:lang w:val="ru-RU"/>
        </w:rPr>
        <w:t>»</w:t>
      </w:r>
      <w:r w:rsidRPr="00DF7C1A">
        <w:rPr>
          <w:spacing w:val="-6"/>
          <w:lang w:val="ru-RU"/>
        </w:rPr>
        <w:t xml:space="preserve"> </w:t>
      </w:r>
      <w:proofErr w:type="spellStart"/>
      <w:r w:rsidRPr="00DF7C1A">
        <w:rPr>
          <w:spacing w:val="-6"/>
          <w:lang w:val="ru-RU"/>
        </w:rPr>
        <w:t>г.о</w:t>
      </w:r>
      <w:proofErr w:type="spellEnd"/>
      <w:r w:rsidRPr="00DF7C1A">
        <w:rPr>
          <w:spacing w:val="-6"/>
          <w:lang w:val="ru-RU"/>
        </w:rPr>
        <w:t xml:space="preserve">. Самара </w:t>
      </w:r>
    </w:p>
    <w:p w:rsidR="009031C8" w:rsidRPr="00DF7C1A" w:rsidRDefault="00500C9C" w:rsidP="008E1118">
      <w:pPr>
        <w:pStyle w:val="a3"/>
        <w:spacing w:line="360" w:lineRule="auto"/>
        <w:ind w:right="111" w:firstLine="457"/>
        <w:jc w:val="both"/>
        <w:rPr>
          <w:spacing w:val="-6"/>
          <w:lang w:val="ru-RU"/>
        </w:rPr>
      </w:pPr>
      <w:r>
        <w:rPr>
          <w:spacing w:val="-6"/>
          <w:lang w:val="ru-RU"/>
        </w:rPr>
        <w:t>Д</w:t>
      </w:r>
      <w:r w:rsidR="009031C8" w:rsidRPr="00DF7C1A">
        <w:rPr>
          <w:spacing w:val="-6"/>
          <w:lang w:val="ru-RU"/>
        </w:rPr>
        <w:t>ата начала функционирования 1961 год.</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Контактный телефон </w:t>
      </w:r>
      <w:r w:rsidR="00500C9C">
        <w:rPr>
          <w:spacing w:val="-6"/>
          <w:lang w:val="ru-RU"/>
        </w:rPr>
        <w:t>(факс):</w:t>
      </w:r>
      <w:r w:rsidRPr="00DF7C1A">
        <w:rPr>
          <w:spacing w:val="-6"/>
          <w:lang w:val="ru-RU"/>
        </w:rPr>
        <w:t xml:space="preserve"> (846) 995 -28-89</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Почтовый адрес: 443058, город Самара, ул. Средне – Садовая 1-а</w:t>
      </w:r>
    </w:p>
    <w:p w:rsidR="00500C9C" w:rsidRDefault="009031C8" w:rsidP="008E1118">
      <w:pPr>
        <w:pStyle w:val="a3"/>
        <w:spacing w:line="360" w:lineRule="auto"/>
        <w:ind w:right="111" w:firstLine="457"/>
        <w:jc w:val="both"/>
        <w:rPr>
          <w:spacing w:val="-6"/>
          <w:lang w:val="ru-RU"/>
        </w:rPr>
      </w:pPr>
      <w:r w:rsidRPr="00DF7C1A">
        <w:rPr>
          <w:spacing w:val="-6"/>
          <w:lang w:val="ru-RU"/>
        </w:rPr>
        <w:t xml:space="preserve">Режим работы: ДОУ работает по пятидневной неделе, с 7.00 до 19.00 </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ДОУ функционирует 8 групп</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Плановая наполняемость</w:t>
      </w:r>
      <w:r w:rsidR="00500C9C">
        <w:rPr>
          <w:spacing w:val="-6"/>
          <w:lang w:val="ru-RU"/>
        </w:rPr>
        <w:t xml:space="preserve">: </w:t>
      </w:r>
      <w:r w:rsidRPr="00DF7C1A">
        <w:rPr>
          <w:spacing w:val="-6"/>
          <w:lang w:val="ru-RU"/>
        </w:rPr>
        <w:t>227</w:t>
      </w:r>
      <w:r w:rsidRPr="00DF7C1A">
        <w:rPr>
          <w:spacing w:val="-6"/>
          <w:lang w:val="ru-RU"/>
        </w:rPr>
        <w:tab/>
        <w:t>чел.</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Фактическая наполняемость</w:t>
      </w:r>
      <w:r w:rsidR="00500C9C">
        <w:rPr>
          <w:spacing w:val="-6"/>
          <w:lang w:val="ru-RU"/>
        </w:rPr>
        <w:t>:</w:t>
      </w:r>
      <w:r w:rsidRPr="00DF7C1A">
        <w:rPr>
          <w:spacing w:val="-6"/>
          <w:lang w:val="ru-RU"/>
        </w:rPr>
        <w:t xml:space="preserve"> 227 чел.</w:t>
      </w:r>
    </w:p>
    <w:tbl>
      <w:tblPr>
        <w:tblStyle w:val="TableNormal"/>
        <w:tblpPr w:leftFromText="180" w:rightFromText="180" w:vertAnchor="text" w:horzAnchor="margin" w:tblpY="1299"/>
        <w:tblW w:w="0" w:type="auto"/>
        <w:tblLayout w:type="fixed"/>
        <w:tblLook w:val="01E0" w:firstRow="1" w:lastRow="1" w:firstColumn="1" w:lastColumn="1" w:noHBand="0" w:noVBand="0"/>
      </w:tblPr>
      <w:tblGrid>
        <w:gridCol w:w="2836"/>
        <w:gridCol w:w="958"/>
        <w:gridCol w:w="1276"/>
        <w:gridCol w:w="982"/>
        <w:gridCol w:w="1086"/>
        <w:gridCol w:w="1196"/>
        <w:gridCol w:w="1115"/>
      </w:tblGrid>
      <w:tr w:rsidR="009031C8" w:rsidRPr="00DF7C1A" w:rsidTr="00500C9C">
        <w:trPr>
          <w:trHeight w:hRule="exact" w:val="1298"/>
        </w:trPr>
        <w:tc>
          <w:tcPr>
            <w:tcW w:w="2836" w:type="dxa"/>
            <w:vMerge w:val="restart"/>
            <w:tcBorders>
              <w:top w:val="single" w:sz="5" w:space="0" w:color="000000"/>
              <w:left w:val="single" w:sz="4"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Образование</w:t>
            </w:r>
          </w:p>
        </w:tc>
        <w:tc>
          <w:tcPr>
            <w:tcW w:w="2234" w:type="dxa"/>
            <w:gridSpan w:val="2"/>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6037C" w:rsidP="008E1118">
            <w:pPr>
              <w:pStyle w:val="a3"/>
              <w:spacing w:line="360" w:lineRule="auto"/>
              <w:ind w:right="111" w:firstLine="457"/>
              <w:jc w:val="both"/>
              <w:rPr>
                <w:spacing w:val="-6"/>
                <w:lang w:val="ru-RU"/>
              </w:rPr>
            </w:pPr>
            <w:r>
              <w:rPr>
                <w:spacing w:val="-6"/>
                <w:lang w:val="ru-RU"/>
              </w:rPr>
              <w:t>2014-2015</w:t>
            </w:r>
          </w:p>
        </w:tc>
        <w:tc>
          <w:tcPr>
            <w:tcW w:w="2068" w:type="dxa"/>
            <w:gridSpan w:val="2"/>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6037C" w:rsidP="008E1118">
            <w:pPr>
              <w:pStyle w:val="a3"/>
              <w:spacing w:line="360" w:lineRule="auto"/>
              <w:ind w:right="111" w:firstLine="457"/>
              <w:jc w:val="both"/>
              <w:rPr>
                <w:spacing w:val="-6"/>
                <w:lang w:val="ru-RU"/>
              </w:rPr>
            </w:pPr>
            <w:r>
              <w:rPr>
                <w:spacing w:val="-6"/>
                <w:lang w:val="ru-RU"/>
              </w:rPr>
              <w:t>2015-2016</w:t>
            </w:r>
          </w:p>
        </w:tc>
        <w:tc>
          <w:tcPr>
            <w:tcW w:w="2311" w:type="dxa"/>
            <w:gridSpan w:val="2"/>
            <w:tcBorders>
              <w:top w:val="single" w:sz="5" w:space="0" w:color="000000"/>
              <w:left w:val="single" w:sz="4" w:space="0" w:color="000000"/>
              <w:bottom w:val="single" w:sz="5" w:space="0" w:color="000000"/>
              <w:right w:val="single" w:sz="2"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6037C" w:rsidP="008E1118">
            <w:pPr>
              <w:pStyle w:val="a3"/>
              <w:spacing w:line="360" w:lineRule="auto"/>
              <w:ind w:right="111" w:firstLine="457"/>
              <w:jc w:val="both"/>
              <w:rPr>
                <w:spacing w:val="-6"/>
                <w:lang w:val="ru-RU"/>
              </w:rPr>
            </w:pPr>
            <w:r>
              <w:rPr>
                <w:spacing w:val="-6"/>
                <w:lang w:val="ru-RU"/>
              </w:rPr>
              <w:t>2016-2017</w:t>
            </w:r>
          </w:p>
        </w:tc>
      </w:tr>
      <w:tr w:rsidR="009031C8" w:rsidRPr="00DF7C1A" w:rsidTr="00500C9C">
        <w:trPr>
          <w:trHeight w:hRule="exact" w:val="832"/>
        </w:trPr>
        <w:tc>
          <w:tcPr>
            <w:tcW w:w="2836" w:type="dxa"/>
            <w:vMerge/>
            <w:tcBorders>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tc>
        <w:tc>
          <w:tcPr>
            <w:tcW w:w="958"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кол-во </w:t>
            </w:r>
            <w:proofErr w:type="spellStart"/>
            <w:r w:rsidRPr="00DF7C1A">
              <w:rPr>
                <w:spacing w:val="-6"/>
                <w:lang w:val="ru-RU"/>
              </w:rPr>
              <w:t>пед</w:t>
            </w:r>
            <w:proofErr w:type="spellEnd"/>
            <w:r w:rsidRPr="00DF7C1A">
              <w:rPr>
                <w:spacing w:val="-6"/>
                <w:lang w:val="ru-RU"/>
              </w:rPr>
              <w:t>.</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w:t>
            </w:r>
          </w:p>
        </w:tc>
        <w:tc>
          <w:tcPr>
            <w:tcW w:w="98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кол-во </w:t>
            </w:r>
            <w:proofErr w:type="spellStart"/>
            <w:r w:rsidRPr="00DF7C1A">
              <w:rPr>
                <w:spacing w:val="-6"/>
                <w:lang w:val="ru-RU"/>
              </w:rPr>
              <w:t>пед</w:t>
            </w:r>
            <w:proofErr w:type="spellEnd"/>
            <w:r w:rsidRPr="00DF7C1A">
              <w:rPr>
                <w:spacing w:val="-6"/>
                <w:lang w:val="ru-RU"/>
              </w:rPr>
              <w:t>.</w:t>
            </w:r>
          </w:p>
        </w:tc>
        <w:tc>
          <w:tcPr>
            <w:tcW w:w="108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w:t>
            </w:r>
          </w:p>
        </w:tc>
        <w:tc>
          <w:tcPr>
            <w:tcW w:w="119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кол-во </w:t>
            </w:r>
            <w:proofErr w:type="spellStart"/>
            <w:r w:rsidRPr="00DF7C1A">
              <w:rPr>
                <w:spacing w:val="-6"/>
                <w:lang w:val="ru-RU"/>
              </w:rPr>
              <w:t>пед</w:t>
            </w:r>
            <w:proofErr w:type="spellEnd"/>
            <w:r w:rsidRPr="00DF7C1A">
              <w:rPr>
                <w:spacing w:val="-6"/>
                <w:lang w:val="ru-RU"/>
              </w:rPr>
              <w:t>.</w:t>
            </w:r>
          </w:p>
        </w:tc>
        <w:tc>
          <w:tcPr>
            <w:tcW w:w="1115" w:type="dxa"/>
            <w:tcBorders>
              <w:top w:val="single" w:sz="5" w:space="0" w:color="000000"/>
              <w:left w:val="single" w:sz="4" w:space="0" w:color="000000"/>
              <w:bottom w:val="single" w:sz="5" w:space="0" w:color="000000"/>
              <w:right w:val="single" w:sz="2"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w:t>
            </w:r>
          </w:p>
        </w:tc>
      </w:tr>
      <w:tr w:rsidR="009031C8" w:rsidRPr="00DF7C1A" w:rsidTr="00500C9C">
        <w:trPr>
          <w:trHeight w:hRule="exact" w:val="1298"/>
        </w:trPr>
        <w:tc>
          <w:tcPr>
            <w:tcW w:w="283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Высшее профессиональное</w:t>
            </w:r>
          </w:p>
        </w:tc>
        <w:tc>
          <w:tcPr>
            <w:tcW w:w="958"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6</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32%</w:t>
            </w:r>
          </w:p>
        </w:tc>
        <w:tc>
          <w:tcPr>
            <w:tcW w:w="98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10</w:t>
            </w:r>
          </w:p>
        </w:tc>
        <w:tc>
          <w:tcPr>
            <w:tcW w:w="108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50%</w:t>
            </w:r>
          </w:p>
        </w:tc>
        <w:tc>
          <w:tcPr>
            <w:tcW w:w="119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15</w:t>
            </w:r>
          </w:p>
        </w:tc>
        <w:tc>
          <w:tcPr>
            <w:tcW w:w="1115" w:type="dxa"/>
            <w:tcBorders>
              <w:top w:val="single" w:sz="5" w:space="0" w:color="000000"/>
              <w:left w:val="single" w:sz="4" w:space="0" w:color="000000"/>
              <w:bottom w:val="single" w:sz="5" w:space="0" w:color="000000"/>
              <w:right w:val="single" w:sz="2"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75%</w:t>
            </w:r>
          </w:p>
        </w:tc>
      </w:tr>
      <w:tr w:rsidR="009031C8" w:rsidRPr="00DF7C1A" w:rsidTr="00500C9C">
        <w:trPr>
          <w:trHeight w:hRule="exact" w:val="1298"/>
        </w:trPr>
        <w:tc>
          <w:tcPr>
            <w:tcW w:w="283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среднее- профессиональное</w:t>
            </w:r>
          </w:p>
        </w:tc>
        <w:tc>
          <w:tcPr>
            <w:tcW w:w="958"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5</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26%</w:t>
            </w:r>
          </w:p>
        </w:tc>
        <w:tc>
          <w:tcPr>
            <w:tcW w:w="98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5</w:t>
            </w:r>
          </w:p>
        </w:tc>
        <w:tc>
          <w:tcPr>
            <w:tcW w:w="108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25%</w:t>
            </w:r>
          </w:p>
        </w:tc>
        <w:tc>
          <w:tcPr>
            <w:tcW w:w="119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4</w:t>
            </w:r>
          </w:p>
        </w:tc>
        <w:tc>
          <w:tcPr>
            <w:tcW w:w="1115" w:type="dxa"/>
            <w:tcBorders>
              <w:top w:val="single" w:sz="5" w:space="0" w:color="000000"/>
              <w:left w:val="single" w:sz="4" w:space="0" w:color="000000"/>
              <w:bottom w:val="single" w:sz="5" w:space="0" w:color="000000"/>
              <w:right w:val="single" w:sz="2"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20%</w:t>
            </w:r>
          </w:p>
        </w:tc>
      </w:tr>
      <w:tr w:rsidR="009031C8" w:rsidRPr="00DF7C1A" w:rsidTr="00500C9C">
        <w:trPr>
          <w:trHeight w:hRule="exact" w:val="976"/>
        </w:trPr>
        <w:tc>
          <w:tcPr>
            <w:tcW w:w="283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Среднее-специальное</w:t>
            </w:r>
          </w:p>
        </w:tc>
        <w:tc>
          <w:tcPr>
            <w:tcW w:w="958"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6</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32%</w:t>
            </w:r>
          </w:p>
        </w:tc>
        <w:tc>
          <w:tcPr>
            <w:tcW w:w="98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1</w:t>
            </w:r>
          </w:p>
        </w:tc>
        <w:tc>
          <w:tcPr>
            <w:tcW w:w="108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5%</w:t>
            </w:r>
          </w:p>
        </w:tc>
        <w:tc>
          <w:tcPr>
            <w:tcW w:w="119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1</w:t>
            </w:r>
          </w:p>
        </w:tc>
        <w:tc>
          <w:tcPr>
            <w:tcW w:w="1115" w:type="dxa"/>
            <w:tcBorders>
              <w:top w:val="single" w:sz="5" w:space="0" w:color="000000"/>
              <w:left w:val="single" w:sz="4" w:space="0" w:color="000000"/>
              <w:bottom w:val="single" w:sz="5" w:space="0" w:color="000000"/>
              <w:right w:val="single" w:sz="2"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5%</w:t>
            </w:r>
          </w:p>
        </w:tc>
      </w:tr>
      <w:tr w:rsidR="009031C8" w:rsidRPr="00DF7C1A" w:rsidTr="00500C9C">
        <w:trPr>
          <w:trHeight w:hRule="exact" w:val="332"/>
        </w:trPr>
        <w:tc>
          <w:tcPr>
            <w:tcW w:w="283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Вновь поступившие</w:t>
            </w:r>
          </w:p>
        </w:tc>
        <w:tc>
          <w:tcPr>
            <w:tcW w:w="958"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2</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10%</w:t>
            </w:r>
          </w:p>
        </w:tc>
        <w:tc>
          <w:tcPr>
            <w:tcW w:w="98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3</w:t>
            </w:r>
          </w:p>
        </w:tc>
        <w:tc>
          <w:tcPr>
            <w:tcW w:w="108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15%</w:t>
            </w:r>
          </w:p>
        </w:tc>
        <w:tc>
          <w:tcPr>
            <w:tcW w:w="119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5</w:t>
            </w:r>
          </w:p>
        </w:tc>
        <w:tc>
          <w:tcPr>
            <w:tcW w:w="1115" w:type="dxa"/>
            <w:tcBorders>
              <w:top w:val="single" w:sz="5" w:space="0" w:color="000000"/>
              <w:left w:val="single" w:sz="4" w:space="0" w:color="000000"/>
              <w:bottom w:val="single" w:sz="5" w:space="0" w:color="000000"/>
              <w:right w:val="single" w:sz="2"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25%</w:t>
            </w:r>
          </w:p>
        </w:tc>
      </w:tr>
      <w:tr w:rsidR="009031C8" w:rsidRPr="00DF7C1A" w:rsidTr="00500C9C">
        <w:trPr>
          <w:trHeight w:hRule="exact" w:val="332"/>
        </w:trPr>
        <w:tc>
          <w:tcPr>
            <w:tcW w:w="283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p>
        </w:tc>
        <w:tc>
          <w:tcPr>
            <w:tcW w:w="958"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19</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tc>
        <w:tc>
          <w:tcPr>
            <w:tcW w:w="98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19</w:t>
            </w:r>
          </w:p>
        </w:tc>
        <w:tc>
          <w:tcPr>
            <w:tcW w:w="108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p>
        </w:tc>
        <w:tc>
          <w:tcPr>
            <w:tcW w:w="1196"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20</w:t>
            </w:r>
          </w:p>
        </w:tc>
        <w:tc>
          <w:tcPr>
            <w:tcW w:w="1115" w:type="dxa"/>
            <w:tcBorders>
              <w:top w:val="single" w:sz="5" w:space="0" w:color="000000"/>
              <w:left w:val="single" w:sz="4" w:space="0" w:color="000000"/>
              <w:bottom w:val="single" w:sz="4" w:space="0" w:color="000000"/>
              <w:right w:val="single" w:sz="2" w:space="0" w:color="000000"/>
            </w:tcBorders>
          </w:tcPr>
          <w:p w:rsidR="009031C8" w:rsidRPr="00DF7C1A" w:rsidRDefault="009031C8" w:rsidP="008E1118">
            <w:pPr>
              <w:pStyle w:val="a3"/>
              <w:spacing w:line="360" w:lineRule="auto"/>
              <w:ind w:right="111" w:firstLine="457"/>
              <w:jc w:val="both"/>
              <w:rPr>
                <w:spacing w:val="-6"/>
                <w:lang w:val="ru-RU"/>
              </w:rPr>
            </w:pPr>
          </w:p>
        </w:tc>
      </w:tr>
    </w:tbl>
    <w:p w:rsidR="009031C8" w:rsidRPr="00DF7C1A" w:rsidRDefault="009031C8" w:rsidP="008E1118">
      <w:pPr>
        <w:pStyle w:val="a3"/>
        <w:spacing w:line="360" w:lineRule="auto"/>
        <w:ind w:right="111" w:firstLine="457"/>
        <w:jc w:val="both"/>
        <w:rPr>
          <w:spacing w:val="-6"/>
          <w:lang w:val="ru-RU"/>
        </w:rPr>
        <w:sectPr w:rsidR="009031C8" w:rsidRPr="00DF7C1A" w:rsidSect="00500C9C">
          <w:pgSz w:w="11900" w:h="16840"/>
          <w:pgMar w:top="1300" w:right="740" w:bottom="280" w:left="1600" w:header="720" w:footer="720" w:gutter="0"/>
          <w:cols w:space="720"/>
        </w:sectPr>
      </w:pPr>
      <w:r w:rsidRPr="00DF7C1A">
        <w:rPr>
          <w:spacing w:val="-6"/>
          <w:lang w:val="ru-RU"/>
        </w:rPr>
        <w:t xml:space="preserve">Заведующий МБДОУ </w:t>
      </w:r>
      <w:r w:rsidR="00500C9C">
        <w:rPr>
          <w:spacing w:val="-6"/>
          <w:lang w:val="ru-RU"/>
        </w:rPr>
        <w:t xml:space="preserve">«Детский сад </w:t>
      </w:r>
      <w:r w:rsidRPr="00DF7C1A">
        <w:rPr>
          <w:spacing w:val="-6"/>
          <w:lang w:val="ru-RU"/>
        </w:rPr>
        <w:t>№ 201</w:t>
      </w:r>
      <w:r w:rsidR="00500C9C">
        <w:rPr>
          <w:spacing w:val="-6"/>
          <w:lang w:val="ru-RU"/>
        </w:rPr>
        <w:t>»</w:t>
      </w:r>
      <w:r w:rsidRPr="00DF7C1A">
        <w:rPr>
          <w:spacing w:val="-6"/>
          <w:lang w:val="ru-RU"/>
        </w:rPr>
        <w:t xml:space="preserve"> </w:t>
      </w:r>
      <w:proofErr w:type="spellStart"/>
      <w:r w:rsidRPr="00DF7C1A">
        <w:rPr>
          <w:spacing w:val="-6"/>
          <w:lang w:val="ru-RU"/>
        </w:rPr>
        <w:t>г.о</w:t>
      </w:r>
      <w:proofErr w:type="spellEnd"/>
      <w:r w:rsidRPr="00DF7C1A">
        <w:rPr>
          <w:spacing w:val="-6"/>
          <w:lang w:val="ru-RU"/>
        </w:rPr>
        <w:t>. Самара</w:t>
      </w:r>
      <w:r w:rsidR="00500C9C">
        <w:rPr>
          <w:spacing w:val="-6"/>
          <w:lang w:val="ru-RU"/>
        </w:rPr>
        <w:t>:</w:t>
      </w:r>
      <w:r w:rsidRPr="00DF7C1A">
        <w:rPr>
          <w:spacing w:val="-6"/>
          <w:lang w:val="ru-RU"/>
        </w:rPr>
        <w:t xml:space="preserve"> Курбанова Галина </w:t>
      </w:r>
      <w:r w:rsidR="00D24A73">
        <w:rPr>
          <w:spacing w:val="-6"/>
          <w:lang w:val="ru-RU"/>
        </w:rPr>
        <w:t xml:space="preserve">      </w:t>
      </w:r>
      <w:r w:rsidRPr="00DF7C1A">
        <w:rPr>
          <w:spacing w:val="-6"/>
          <w:lang w:val="ru-RU"/>
        </w:rPr>
        <w:t>Владимировна</w:t>
      </w:r>
      <w:r w:rsidR="00500C9C">
        <w:rPr>
          <w:spacing w:val="-6"/>
          <w:lang w:val="ru-RU"/>
        </w:rPr>
        <w:t xml:space="preserve">, стаж работы в должности </w:t>
      </w:r>
      <w:r w:rsidRPr="00DF7C1A">
        <w:rPr>
          <w:spacing w:val="-6"/>
          <w:lang w:val="ru-RU"/>
        </w:rPr>
        <w:t>16 лет</w:t>
      </w:r>
      <w:r w:rsidR="00500C9C">
        <w:rPr>
          <w:spacing w:val="-6"/>
          <w:lang w:val="ru-RU"/>
        </w:rPr>
        <w:t>.</w:t>
      </w:r>
    </w:p>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24A73">
        <w:rPr>
          <w:color w:val="FF0000"/>
          <w:spacing w:val="-6"/>
          <w:lang w:val="ru-RU"/>
        </w:rPr>
        <w:t>2. Характеристика и анализ потенциала педагогических кадров:</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Всего педагогов: 20 человек</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Динамика образовательного уровня педагогов: Возрастной состав педагогов:</w:t>
      </w:r>
    </w:p>
    <w:tbl>
      <w:tblPr>
        <w:tblStyle w:val="TableNormal"/>
        <w:tblW w:w="0" w:type="auto"/>
        <w:tblInd w:w="103" w:type="dxa"/>
        <w:tblLayout w:type="fixed"/>
        <w:tblLook w:val="01E0" w:firstRow="1" w:lastRow="1" w:firstColumn="1" w:lastColumn="1" w:noHBand="0" w:noVBand="0"/>
      </w:tblPr>
      <w:tblGrid>
        <w:gridCol w:w="3190"/>
        <w:gridCol w:w="3190"/>
        <w:gridCol w:w="3192"/>
      </w:tblGrid>
      <w:tr w:rsidR="009031C8" w:rsidRPr="00DF7C1A" w:rsidTr="00500C9C">
        <w:trPr>
          <w:trHeight w:hRule="exact" w:val="332"/>
        </w:trPr>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Возраст</w:t>
            </w:r>
          </w:p>
        </w:tc>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Количество педагогов</w:t>
            </w:r>
          </w:p>
        </w:tc>
        <w:tc>
          <w:tcPr>
            <w:tcW w:w="319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w:t>
            </w:r>
          </w:p>
        </w:tc>
      </w:tr>
      <w:tr w:rsidR="009031C8" w:rsidRPr="00DF7C1A" w:rsidTr="00500C9C">
        <w:trPr>
          <w:trHeight w:hRule="exact" w:val="332"/>
        </w:trPr>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До 30 лет</w:t>
            </w:r>
          </w:p>
        </w:tc>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7</w:t>
            </w:r>
          </w:p>
        </w:tc>
        <w:tc>
          <w:tcPr>
            <w:tcW w:w="319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35%</w:t>
            </w:r>
          </w:p>
        </w:tc>
      </w:tr>
      <w:tr w:rsidR="009031C8" w:rsidRPr="00DF7C1A" w:rsidTr="00500C9C">
        <w:trPr>
          <w:trHeight w:hRule="exact" w:val="332"/>
        </w:trPr>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30-40</w:t>
            </w:r>
          </w:p>
        </w:tc>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8</w:t>
            </w:r>
          </w:p>
        </w:tc>
        <w:tc>
          <w:tcPr>
            <w:tcW w:w="319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40%</w:t>
            </w:r>
          </w:p>
        </w:tc>
      </w:tr>
      <w:tr w:rsidR="009031C8" w:rsidRPr="00DF7C1A" w:rsidTr="00500C9C">
        <w:trPr>
          <w:trHeight w:hRule="exact" w:val="332"/>
        </w:trPr>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40-50</w:t>
            </w:r>
          </w:p>
        </w:tc>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4</w:t>
            </w:r>
          </w:p>
        </w:tc>
        <w:tc>
          <w:tcPr>
            <w:tcW w:w="319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20%</w:t>
            </w:r>
          </w:p>
        </w:tc>
      </w:tr>
      <w:tr w:rsidR="009031C8" w:rsidRPr="00DF7C1A" w:rsidTr="00500C9C">
        <w:trPr>
          <w:trHeight w:hRule="exact" w:val="332"/>
        </w:trPr>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Свыше 50-и лет</w:t>
            </w:r>
          </w:p>
        </w:tc>
        <w:tc>
          <w:tcPr>
            <w:tcW w:w="3190"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1</w:t>
            </w:r>
          </w:p>
        </w:tc>
        <w:tc>
          <w:tcPr>
            <w:tcW w:w="3192" w:type="dxa"/>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5%</w:t>
            </w:r>
          </w:p>
        </w:tc>
      </w:tr>
      <w:tr w:rsidR="009031C8" w:rsidRPr="00DF7C1A" w:rsidTr="00500C9C">
        <w:trPr>
          <w:trHeight w:hRule="exact" w:val="332"/>
        </w:trPr>
        <w:tc>
          <w:tcPr>
            <w:tcW w:w="9572" w:type="dxa"/>
            <w:gridSpan w:val="3"/>
            <w:tcBorders>
              <w:top w:val="single" w:sz="5" w:space="0" w:color="000000"/>
              <w:left w:val="single" w:sz="4" w:space="0" w:color="000000"/>
              <w:bottom w:val="single" w:sz="5" w:space="0" w:color="000000"/>
              <w:right w:val="single" w:sz="4" w:space="0" w:color="000000"/>
            </w:tcBorders>
          </w:tcPr>
          <w:p w:rsidR="009031C8" w:rsidRPr="00DF7C1A" w:rsidRDefault="009031C8" w:rsidP="008E1118">
            <w:pPr>
              <w:pStyle w:val="a3"/>
              <w:spacing w:line="360" w:lineRule="auto"/>
              <w:ind w:right="111" w:firstLine="457"/>
              <w:jc w:val="both"/>
              <w:rPr>
                <w:spacing w:val="-6"/>
                <w:lang w:val="ru-RU"/>
              </w:rPr>
            </w:pPr>
            <w:r w:rsidRPr="00DF7C1A">
              <w:rPr>
                <w:spacing w:val="-6"/>
                <w:lang w:val="ru-RU"/>
              </w:rPr>
              <w:t>Средний возраст педагогов</w:t>
            </w:r>
            <w:r w:rsidRPr="00DF7C1A">
              <w:rPr>
                <w:spacing w:val="-6"/>
                <w:lang w:val="ru-RU"/>
              </w:rPr>
              <w:tab/>
              <w:t>35 лет</w:t>
            </w:r>
          </w:p>
        </w:tc>
      </w:tr>
    </w:tbl>
    <w:p w:rsidR="009031C8" w:rsidRPr="00DF7C1A" w:rsidRDefault="009031C8" w:rsidP="008E1118">
      <w:pPr>
        <w:pStyle w:val="a3"/>
        <w:spacing w:line="360" w:lineRule="auto"/>
        <w:ind w:left="0" w:right="111" w:firstLine="457"/>
        <w:jc w:val="both"/>
        <w:rPr>
          <w:spacing w:val="-6"/>
          <w:lang w:val="ru-RU"/>
        </w:rPr>
      </w:pPr>
    </w:p>
    <w:p w:rsidR="009031C8" w:rsidRPr="00DF7C1A" w:rsidRDefault="009031C8" w:rsidP="00D24A73">
      <w:pPr>
        <w:pStyle w:val="a3"/>
        <w:spacing w:line="360" w:lineRule="auto"/>
        <w:ind w:left="0" w:right="111"/>
        <w:jc w:val="center"/>
        <w:rPr>
          <w:spacing w:val="-6"/>
          <w:lang w:val="ru-RU"/>
        </w:rPr>
      </w:pPr>
      <w:r w:rsidRPr="00DF7C1A">
        <w:rPr>
          <w:spacing w:val="-6"/>
          <w:lang w:val="ru-RU"/>
        </w:rPr>
        <w:t>Динамика уровня квалификации педагогов:</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1276"/>
        <w:gridCol w:w="1276"/>
        <w:gridCol w:w="1150"/>
        <w:gridCol w:w="1398"/>
        <w:gridCol w:w="995"/>
      </w:tblGrid>
      <w:tr w:rsidR="009031C8" w:rsidRPr="00DF7C1A" w:rsidTr="00D24A73">
        <w:trPr>
          <w:trHeight w:hRule="exact" w:val="425"/>
        </w:trPr>
        <w:tc>
          <w:tcPr>
            <w:tcW w:w="2127" w:type="dxa"/>
          </w:tcPr>
          <w:p w:rsidR="009031C8" w:rsidRPr="00DF7C1A" w:rsidRDefault="009031C8" w:rsidP="00D24A73">
            <w:pPr>
              <w:pStyle w:val="a3"/>
              <w:spacing w:line="360" w:lineRule="auto"/>
              <w:ind w:right="111"/>
              <w:jc w:val="center"/>
              <w:rPr>
                <w:spacing w:val="-6"/>
                <w:lang w:val="ru-RU"/>
              </w:rPr>
            </w:pPr>
            <w:r w:rsidRPr="00DF7C1A">
              <w:rPr>
                <w:spacing w:val="-6"/>
                <w:lang w:val="ru-RU"/>
              </w:rPr>
              <w:t>Квалификация</w:t>
            </w:r>
          </w:p>
        </w:tc>
        <w:tc>
          <w:tcPr>
            <w:tcW w:w="2693" w:type="dxa"/>
            <w:gridSpan w:val="2"/>
          </w:tcPr>
          <w:p w:rsidR="009031C8" w:rsidRPr="00DF7C1A" w:rsidRDefault="0096037C" w:rsidP="00D24A73">
            <w:pPr>
              <w:pStyle w:val="a3"/>
              <w:spacing w:line="360" w:lineRule="auto"/>
              <w:ind w:right="111"/>
              <w:jc w:val="center"/>
              <w:rPr>
                <w:spacing w:val="-6"/>
                <w:lang w:val="ru-RU"/>
              </w:rPr>
            </w:pPr>
            <w:r>
              <w:rPr>
                <w:spacing w:val="-6"/>
                <w:lang w:val="ru-RU"/>
              </w:rPr>
              <w:t>2014-2015</w:t>
            </w:r>
          </w:p>
        </w:tc>
        <w:tc>
          <w:tcPr>
            <w:tcW w:w="2426" w:type="dxa"/>
            <w:gridSpan w:val="2"/>
          </w:tcPr>
          <w:p w:rsidR="009031C8" w:rsidRPr="00DF7C1A" w:rsidRDefault="0096037C" w:rsidP="00D24A73">
            <w:pPr>
              <w:pStyle w:val="a3"/>
              <w:spacing w:line="360" w:lineRule="auto"/>
              <w:ind w:right="111"/>
              <w:jc w:val="center"/>
              <w:rPr>
                <w:spacing w:val="-6"/>
                <w:lang w:val="ru-RU"/>
              </w:rPr>
            </w:pPr>
            <w:r>
              <w:rPr>
                <w:spacing w:val="-6"/>
                <w:lang w:val="ru-RU"/>
              </w:rPr>
              <w:t>2015-2016</w:t>
            </w:r>
          </w:p>
        </w:tc>
        <w:tc>
          <w:tcPr>
            <w:tcW w:w="2393" w:type="dxa"/>
            <w:gridSpan w:val="2"/>
          </w:tcPr>
          <w:p w:rsidR="009031C8" w:rsidRPr="00DF7C1A" w:rsidRDefault="0096037C" w:rsidP="00D24A73">
            <w:pPr>
              <w:pStyle w:val="a3"/>
              <w:spacing w:line="360" w:lineRule="auto"/>
              <w:ind w:right="111"/>
              <w:jc w:val="center"/>
              <w:rPr>
                <w:spacing w:val="-6"/>
                <w:lang w:val="ru-RU"/>
              </w:rPr>
            </w:pPr>
            <w:r>
              <w:rPr>
                <w:spacing w:val="-6"/>
                <w:lang w:val="ru-RU"/>
              </w:rPr>
              <w:t>2016-2017</w:t>
            </w:r>
          </w:p>
        </w:tc>
      </w:tr>
      <w:tr w:rsidR="009031C8" w:rsidRPr="00DF7C1A" w:rsidTr="00D24A73">
        <w:trPr>
          <w:trHeight w:hRule="exact" w:val="857"/>
        </w:trPr>
        <w:tc>
          <w:tcPr>
            <w:tcW w:w="2127" w:type="dxa"/>
          </w:tcPr>
          <w:p w:rsidR="009031C8" w:rsidRPr="00DF7C1A" w:rsidRDefault="009031C8" w:rsidP="00D24A73">
            <w:pPr>
              <w:pStyle w:val="a3"/>
              <w:spacing w:line="360" w:lineRule="auto"/>
              <w:ind w:right="111"/>
              <w:jc w:val="center"/>
              <w:rPr>
                <w:spacing w:val="-6"/>
                <w:lang w:val="ru-RU"/>
              </w:rPr>
            </w:pPr>
          </w:p>
        </w:tc>
        <w:tc>
          <w:tcPr>
            <w:tcW w:w="1417" w:type="dxa"/>
          </w:tcPr>
          <w:p w:rsidR="009031C8" w:rsidRPr="00DF7C1A" w:rsidRDefault="00D24A73" w:rsidP="00D24A73">
            <w:pPr>
              <w:pStyle w:val="a3"/>
              <w:spacing w:line="360" w:lineRule="auto"/>
              <w:ind w:right="111"/>
              <w:jc w:val="center"/>
              <w:rPr>
                <w:spacing w:val="-6"/>
                <w:lang w:val="ru-RU"/>
              </w:rPr>
            </w:pPr>
            <w:r>
              <w:rPr>
                <w:spacing w:val="-6"/>
                <w:lang w:val="ru-RU"/>
              </w:rPr>
              <w:t>педагогов</w:t>
            </w:r>
          </w:p>
        </w:tc>
        <w:tc>
          <w:tcPr>
            <w:tcW w:w="1276" w:type="dxa"/>
          </w:tcPr>
          <w:p w:rsidR="009031C8" w:rsidRPr="00DF7C1A" w:rsidRDefault="009031C8" w:rsidP="00D24A73">
            <w:pPr>
              <w:pStyle w:val="a3"/>
              <w:spacing w:line="360" w:lineRule="auto"/>
              <w:ind w:right="111"/>
              <w:jc w:val="center"/>
              <w:rPr>
                <w:spacing w:val="-6"/>
                <w:lang w:val="ru-RU"/>
              </w:rPr>
            </w:pPr>
            <w:r w:rsidRPr="00DF7C1A">
              <w:rPr>
                <w:spacing w:val="-6"/>
                <w:lang w:val="ru-RU"/>
              </w:rPr>
              <w:t>%</w:t>
            </w:r>
          </w:p>
        </w:tc>
        <w:tc>
          <w:tcPr>
            <w:tcW w:w="1276" w:type="dxa"/>
          </w:tcPr>
          <w:p w:rsidR="009031C8" w:rsidRPr="00DF7C1A" w:rsidRDefault="009031C8" w:rsidP="00D24A73">
            <w:pPr>
              <w:pStyle w:val="a3"/>
              <w:spacing w:line="360" w:lineRule="auto"/>
              <w:ind w:right="111"/>
              <w:jc w:val="center"/>
              <w:rPr>
                <w:spacing w:val="-6"/>
                <w:lang w:val="ru-RU"/>
              </w:rPr>
            </w:pPr>
            <w:r w:rsidRPr="00DF7C1A">
              <w:rPr>
                <w:spacing w:val="-6"/>
                <w:lang w:val="ru-RU"/>
              </w:rPr>
              <w:t>педагогов</w:t>
            </w:r>
          </w:p>
        </w:tc>
        <w:tc>
          <w:tcPr>
            <w:tcW w:w="1150" w:type="dxa"/>
          </w:tcPr>
          <w:p w:rsidR="009031C8" w:rsidRPr="00DF7C1A" w:rsidRDefault="009031C8" w:rsidP="00D24A73">
            <w:pPr>
              <w:pStyle w:val="a3"/>
              <w:spacing w:line="360" w:lineRule="auto"/>
              <w:ind w:right="111"/>
              <w:jc w:val="center"/>
              <w:rPr>
                <w:spacing w:val="-6"/>
                <w:lang w:val="ru-RU"/>
              </w:rPr>
            </w:pPr>
            <w:r w:rsidRPr="00DF7C1A">
              <w:rPr>
                <w:spacing w:val="-6"/>
                <w:lang w:val="ru-RU"/>
              </w:rPr>
              <w:t>%</w:t>
            </w:r>
          </w:p>
        </w:tc>
        <w:tc>
          <w:tcPr>
            <w:tcW w:w="1398" w:type="dxa"/>
          </w:tcPr>
          <w:p w:rsidR="009031C8" w:rsidRPr="00DF7C1A" w:rsidRDefault="009031C8" w:rsidP="00D24A73">
            <w:pPr>
              <w:pStyle w:val="a3"/>
              <w:spacing w:line="360" w:lineRule="auto"/>
              <w:ind w:right="111"/>
              <w:jc w:val="center"/>
              <w:rPr>
                <w:spacing w:val="-6"/>
                <w:lang w:val="ru-RU"/>
              </w:rPr>
            </w:pPr>
            <w:r w:rsidRPr="00DF7C1A">
              <w:rPr>
                <w:spacing w:val="-6"/>
                <w:lang w:val="ru-RU"/>
              </w:rPr>
              <w:t>педагогов</w:t>
            </w:r>
          </w:p>
        </w:tc>
        <w:tc>
          <w:tcPr>
            <w:tcW w:w="995" w:type="dxa"/>
          </w:tcPr>
          <w:p w:rsidR="009031C8" w:rsidRPr="00DF7C1A" w:rsidRDefault="009031C8" w:rsidP="00D24A73">
            <w:pPr>
              <w:pStyle w:val="a3"/>
              <w:spacing w:line="360" w:lineRule="auto"/>
              <w:ind w:right="111"/>
              <w:jc w:val="center"/>
              <w:rPr>
                <w:spacing w:val="-6"/>
                <w:lang w:val="ru-RU"/>
              </w:rPr>
            </w:pPr>
            <w:r w:rsidRPr="00DF7C1A">
              <w:rPr>
                <w:spacing w:val="-6"/>
                <w:lang w:val="ru-RU"/>
              </w:rPr>
              <w:t>%</w:t>
            </w:r>
          </w:p>
        </w:tc>
      </w:tr>
      <w:tr w:rsidR="009031C8" w:rsidRPr="00DF7C1A" w:rsidTr="00500C9C">
        <w:trPr>
          <w:trHeight w:hRule="exact" w:val="332"/>
        </w:trPr>
        <w:tc>
          <w:tcPr>
            <w:tcW w:w="2127" w:type="dxa"/>
          </w:tcPr>
          <w:p w:rsidR="009031C8" w:rsidRPr="00DF7C1A" w:rsidRDefault="009031C8" w:rsidP="00D24A73">
            <w:pPr>
              <w:pStyle w:val="a3"/>
              <w:spacing w:line="360" w:lineRule="auto"/>
              <w:ind w:right="111"/>
              <w:jc w:val="center"/>
              <w:rPr>
                <w:spacing w:val="-6"/>
                <w:lang w:val="ru-RU"/>
              </w:rPr>
            </w:pPr>
            <w:r w:rsidRPr="00DF7C1A">
              <w:rPr>
                <w:spacing w:val="-6"/>
                <w:lang w:val="ru-RU"/>
              </w:rPr>
              <w:t>Высшая</w:t>
            </w:r>
          </w:p>
        </w:tc>
        <w:tc>
          <w:tcPr>
            <w:tcW w:w="1417" w:type="dxa"/>
          </w:tcPr>
          <w:p w:rsidR="009031C8" w:rsidRPr="00DF7C1A" w:rsidRDefault="009031C8" w:rsidP="00D24A73">
            <w:pPr>
              <w:pStyle w:val="a3"/>
              <w:spacing w:line="360" w:lineRule="auto"/>
              <w:ind w:right="111"/>
              <w:jc w:val="center"/>
              <w:rPr>
                <w:spacing w:val="-6"/>
                <w:lang w:val="ru-RU"/>
              </w:rPr>
            </w:pPr>
            <w:r w:rsidRPr="00DF7C1A">
              <w:rPr>
                <w:spacing w:val="-6"/>
                <w:lang w:val="ru-RU"/>
              </w:rPr>
              <w:t>0</w:t>
            </w:r>
          </w:p>
        </w:tc>
        <w:tc>
          <w:tcPr>
            <w:tcW w:w="1276" w:type="dxa"/>
          </w:tcPr>
          <w:p w:rsidR="009031C8" w:rsidRPr="00DF7C1A" w:rsidRDefault="009031C8" w:rsidP="00D24A73">
            <w:pPr>
              <w:pStyle w:val="a3"/>
              <w:spacing w:line="360" w:lineRule="auto"/>
              <w:ind w:right="111"/>
              <w:jc w:val="center"/>
              <w:rPr>
                <w:spacing w:val="-6"/>
                <w:lang w:val="ru-RU"/>
              </w:rPr>
            </w:pPr>
            <w:r w:rsidRPr="00DF7C1A">
              <w:rPr>
                <w:spacing w:val="-6"/>
                <w:lang w:val="ru-RU"/>
              </w:rPr>
              <w:t>0</w:t>
            </w:r>
          </w:p>
        </w:tc>
        <w:tc>
          <w:tcPr>
            <w:tcW w:w="1276" w:type="dxa"/>
          </w:tcPr>
          <w:p w:rsidR="009031C8" w:rsidRPr="00DF7C1A" w:rsidRDefault="009031C8" w:rsidP="00D24A73">
            <w:pPr>
              <w:pStyle w:val="a3"/>
              <w:spacing w:line="360" w:lineRule="auto"/>
              <w:ind w:right="111"/>
              <w:jc w:val="center"/>
              <w:rPr>
                <w:spacing w:val="-6"/>
                <w:lang w:val="ru-RU"/>
              </w:rPr>
            </w:pPr>
            <w:r w:rsidRPr="00DF7C1A">
              <w:rPr>
                <w:spacing w:val="-6"/>
                <w:lang w:val="ru-RU"/>
              </w:rPr>
              <w:t>1</w:t>
            </w:r>
          </w:p>
        </w:tc>
        <w:tc>
          <w:tcPr>
            <w:tcW w:w="1150" w:type="dxa"/>
          </w:tcPr>
          <w:p w:rsidR="009031C8" w:rsidRPr="00DF7C1A" w:rsidRDefault="009031C8" w:rsidP="00D24A73">
            <w:pPr>
              <w:pStyle w:val="a3"/>
              <w:spacing w:line="360" w:lineRule="auto"/>
              <w:ind w:right="111"/>
              <w:jc w:val="center"/>
              <w:rPr>
                <w:spacing w:val="-6"/>
                <w:lang w:val="ru-RU"/>
              </w:rPr>
            </w:pPr>
            <w:r w:rsidRPr="00DF7C1A">
              <w:rPr>
                <w:spacing w:val="-6"/>
                <w:lang w:val="ru-RU"/>
              </w:rPr>
              <w:t>5</w:t>
            </w:r>
          </w:p>
        </w:tc>
        <w:tc>
          <w:tcPr>
            <w:tcW w:w="1398" w:type="dxa"/>
          </w:tcPr>
          <w:p w:rsidR="009031C8" w:rsidRPr="00DF7C1A" w:rsidRDefault="009031C8" w:rsidP="00D24A73">
            <w:pPr>
              <w:pStyle w:val="a3"/>
              <w:spacing w:line="360" w:lineRule="auto"/>
              <w:ind w:right="111"/>
              <w:jc w:val="center"/>
              <w:rPr>
                <w:spacing w:val="-6"/>
                <w:lang w:val="ru-RU"/>
              </w:rPr>
            </w:pPr>
            <w:r w:rsidRPr="00DF7C1A">
              <w:rPr>
                <w:spacing w:val="-6"/>
                <w:lang w:val="ru-RU"/>
              </w:rPr>
              <w:t>2</w:t>
            </w:r>
          </w:p>
        </w:tc>
        <w:tc>
          <w:tcPr>
            <w:tcW w:w="995" w:type="dxa"/>
          </w:tcPr>
          <w:p w:rsidR="009031C8" w:rsidRPr="00DF7C1A" w:rsidRDefault="009031C8" w:rsidP="00D24A73">
            <w:pPr>
              <w:pStyle w:val="a3"/>
              <w:spacing w:line="360" w:lineRule="auto"/>
              <w:ind w:right="111"/>
              <w:jc w:val="center"/>
              <w:rPr>
                <w:spacing w:val="-6"/>
                <w:lang w:val="ru-RU"/>
              </w:rPr>
            </w:pPr>
            <w:r w:rsidRPr="00DF7C1A">
              <w:rPr>
                <w:spacing w:val="-6"/>
                <w:lang w:val="ru-RU"/>
              </w:rPr>
              <w:t>10</w:t>
            </w:r>
          </w:p>
        </w:tc>
      </w:tr>
    </w:tbl>
    <w:tbl>
      <w:tblPr>
        <w:tblStyle w:val="TableNormal"/>
        <w:tblpPr w:leftFromText="180" w:rightFromText="180" w:vertAnchor="text" w:horzAnchor="margin" w:tblpY="1"/>
        <w:tblW w:w="0" w:type="auto"/>
        <w:tblLayout w:type="fixed"/>
        <w:tblLook w:val="01E0" w:firstRow="1" w:lastRow="1" w:firstColumn="1" w:lastColumn="1" w:noHBand="0" w:noVBand="0"/>
      </w:tblPr>
      <w:tblGrid>
        <w:gridCol w:w="2132"/>
        <w:gridCol w:w="1417"/>
        <w:gridCol w:w="1276"/>
        <w:gridCol w:w="1276"/>
        <w:gridCol w:w="1134"/>
        <w:gridCol w:w="1417"/>
        <w:gridCol w:w="992"/>
      </w:tblGrid>
      <w:tr w:rsidR="009031C8" w:rsidRPr="00DF7C1A" w:rsidTr="00500C9C">
        <w:trPr>
          <w:trHeight w:hRule="exact" w:val="332"/>
        </w:trPr>
        <w:tc>
          <w:tcPr>
            <w:tcW w:w="2132"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Первая</w:t>
            </w:r>
          </w:p>
        </w:tc>
        <w:tc>
          <w:tcPr>
            <w:tcW w:w="1417"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1</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11</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2</w:t>
            </w:r>
          </w:p>
        </w:tc>
        <w:tc>
          <w:tcPr>
            <w:tcW w:w="1134"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10</w:t>
            </w:r>
          </w:p>
        </w:tc>
        <w:tc>
          <w:tcPr>
            <w:tcW w:w="1417"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8</w:t>
            </w:r>
          </w:p>
        </w:tc>
        <w:tc>
          <w:tcPr>
            <w:tcW w:w="992"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40</w:t>
            </w:r>
          </w:p>
        </w:tc>
      </w:tr>
      <w:tr w:rsidR="009031C8" w:rsidRPr="00DF7C1A" w:rsidTr="00500C9C">
        <w:trPr>
          <w:trHeight w:hRule="exact" w:val="818"/>
        </w:trPr>
        <w:tc>
          <w:tcPr>
            <w:tcW w:w="2132"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Соответствие должности</w:t>
            </w:r>
          </w:p>
        </w:tc>
        <w:tc>
          <w:tcPr>
            <w:tcW w:w="1417"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p>
          <w:p w:rsidR="009031C8" w:rsidRPr="00DF7C1A" w:rsidRDefault="009031C8" w:rsidP="00D24A73">
            <w:pPr>
              <w:pStyle w:val="a3"/>
              <w:spacing w:line="360" w:lineRule="auto"/>
              <w:ind w:right="111"/>
              <w:jc w:val="center"/>
              <w:rPr>
                <w:spacing w:val="-6"/>
                <w:lang w:val="ru-RU"/>
              </w:rPr>
            </w:pPr>
            <w:r w:rsidRPr="00DF7C1A">
              <w:rPr>
                <w:spacing w:val="-6"/>
                <w:lang w:val="ru-RU"/>
              </w:rPr>
              <w:t>4</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p>
          <w:p w:rsidR="009031C8" w:rsidRPr="00DF7C1A" w:rsidRDefault="009031C8" w:rsidP="00D24A73">
            <w:pPr>
              <w:pStyle w:val="a3"/>
              <w:spacing w:line="360" w:lineRule="auto"/>
              <w:ind w:right="111"/>
              <w:jc w:val="center"/>
              <w:rPr>
                <w:spacing w:val="-6"/>
                <w:lang w:val="ru-RU"/>
              </w:rPr>
            </w:pPr>
            <w:r w:rsidRPr="00DF7C1A">
              <w:rPr>
                <w:spacing w:val="-6"/>
                <w:lang w:val="ru-RU"/>
              </w:rPr>
              <w:t>21</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5</w:t>
            </w:r>
          </w:p>
        </w:tc>
        <w:tc>
          <w:tcPr>
            <w:tcW w:w="1134"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25</w:t>
            </w:r>
          </w:p>
        </w:tc>
        <w:tc>
          <w:tcPr>
            <w:tcW w:w="1417"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7</w:t>
            </w:r>
          </w:p>
        </w:tc>
        <w:tc>
          <w:tcPr>
            <w:tcW w:w="992"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35</w:t>
            </w:r>
          </w:p>
        </w:tc>
      </w:tr>
      <w:tr w:rsidR="009031C8" w:rsidRPr="00DF7C1A" w:rsidTr="00500C9C">
        <w:trPr>
          <w:trHeight w:hRule="exact" w:val="1298"/>
        </w:trPr>
        <w:tc>
          <w:tcPr>
            <w:tcW w:w="2132"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Вновь прибывшие</w:t>
            </w:r>
          </w:p>
          <w:p w:rsidR="009031C8" w:rsidRPr="00DF7C1A" w:rsidRDefault="009031C8" w:rsidP="00D24A73">
            <w:pPr>
              <w:pStyle w:val="a3"/>
              <w:spacing w:line="360" w:lineRule="auto"/>
              <w:ind w:right="111"/>
              <w:jc w:val="center"/>
              <w:rPr>
                <w:spacing w:val="-6"/>
                <w:lang w:val="ru-RU"/>
              </w:rPr>
            </w:pPr>
            <w:r w:rsidRPr="00DF7C1A">
              <w:rPr>
                <w:spacing w:val="-6"/>
                <w:lang w:val="ru-RU"/>
              </w:rPr>
              <w:t xml:space="preserve">/не </w:t>
            </w:r>
            <w:proofErr w:type="spellStart"/>
            <w:r w:rsidRPr="00DF7C1A">
              <w:rPr>
                <w:spacing w:val="-6"/>
                <w:lang w:val="ru-RU"/>
              </w:rPr>
              <w:t>аттестоваенны</w:t>
            </w:r>
            <w:proofErr w:type="spellEnd"/>
          </w:p>
        </w:tc>
        <w:tc>
          <w:tcPr>
            <w:tcW w:w="1417"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p>
          <w:p w:rsidR="009031C8" w:rsidRPr="00DF7C1A" w:rsidRDefault="009031C8" w:rsidP="00D24A73">
            <w:pPr>
              <w:pStyle w:val="a3"/>
              <w:spacing w:line="360" w:lineRule="auto"/>
              <w:ind w:right="111"/>
              <w:jc w:val="center"/>
              <w:rPr>
                <w:spacing w:val="-6"/>
                <w:lang w:val="ru-RU"/>
              </w:rPr>
            </w:pPr>
            <w:r w:rsidRPr="00DF7C1A">
              <w:rPr>
                <w:spacing w:val="-6"/>
                <w:lang w:val="ru-RU"/>
              </w:rPr>
              <w:t>5</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p>
          <w:p w:rsidR="009031C8" w:rsidRPr="00DF7C1A" w:rsidRDefault="009031C8" w:rsidP="00D24A73">
            <w:pPr>
              <w:pStyle w:val="a3"/>
              <w:spacing w:line="360" w:lineRule="auto"/>
              <w:ind w:right="111"/>
              <w:jc w:val="center"/>
              <w:rPr>
                <w:spacing w:val="-6"/>
                <w:lang w:val="ru-RU"/>
              </w:rPr>
            </w:pPr>
            <w:r w:rsidRPr="00DF7C1A">
              <w:rPr>
                <w:spacing w:val="-6"/>
                <w:lang w:val="ru-RU"/>
              </w:rPr>
              <w:t>26</w:t>
            </w:r>
          </w:p>
        </w:tc>
        <w:tc>
          <w:tcPr>
            <w:tcW w:w="1276"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p>
          <w:p w:rsidR="009031C8" w:rsidRPr="00DF7C1A" w:rsidRDefault="009031C8" w:rsidP="00D24A73">
            <w:pPr>
              <w:pStyle w:val="a3"/>
              <w:spacing w:line="360" w:lineRule="auto"/>
              <w:ind w:right="111"/>
              <w:jc w:val="center"/>
              <w:rPr>
                <w:spacing w:val="-6"/>
                <w:lang w:val="ru-RU"/>
              </w:rPr>
            </w:pPr>
            <w:r w:rsidRPr="00DF7C1A">
              <w:rPr>
                <w:spacing w:val="-6"/>
                <w:lang w:val="ru-RU"/>
              </w:rPr>
              <w:t>3</w:t>
            </w:r>
          </w:p>
        </w:tc>
        <w:tc>
          <w:tcPr>
            <w:tcW w:w="1134"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p>
          <w:p w:rsidR="009031C8" w:rsidRPr="00DF7C1A" w:rsidRDefault="009031C8" w:rsidP="00D24A73">
            <w:pPr>
              <w:pStyle w:val="a3"/>
              <w:spacing w:line="360" w:lineRule="auto"/>
              <w:ind w:right="111"/>
              <w:jc w:val="center"/>
              <w:rPr>
                <w:spacing w:val="-6"/>
                <w:lang w:val="ru-RU"/>
              </w:rPr>
            </w:pPr>
            <w:r w:rsidRPr="00DF7C1A">
              <w:rPr>
                <w:spacing w:val="-6"/>
                <w:lang w:val="ru-RU"/>
              </w:rPr>
              <w:t>15</w:t>
            </w:r>
          </w:p>
        </w:tc>
        <w:tc>
          <w:tcPr>
            <w:tcW w:w="1417"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p>
          <w:p w:rsidR="009031C8" w:rsidRPr="00DF7C1A" w:rsidRDefault="009031C8" w:rsidP="00D24A73">
            <w:pPr>
              <w:pStyle w:val="a3"/>
              <w:spacing w:line="360" w:lineRule="auto"/>
              <w:ind w:right="111"/>
              <w:jc w:val="center"/>
              <w:rPr>
                <w:spacing w:val="-6"/>
                <w:lang w:val="ru-RU"/>
              </w:rPr>
            </w:pPr>
            <w:r w:rsidRPr="00DF7C1A">
              <w:rPr>
                <w:spacing w:val="-6"/>
                <w:lang w:val="ru-RU"/>
              </w:rPr>
              <w:t>5</w:t>
            </w:r>
          </w:p>
        </w:tc>
        <w:tc>
          <w:tcPr>
            <w:tcW w:w="992" w:type="dxa"/>
            <w:tcBorders>
              <w:top w:val="single" w:sz="5" w:space="0" w:color="000000"/>
              <w:left w:val="single" w:sz="4" w:space="0" w:color="000000"/>
              <w:bottom w:val="single" w:sz="5" w:space="0" w:color="000000"/>
              <w:right w:val="single" w:sz="4" w:space="0" w:color="000000"/>
            </w:tcBorders>
          </w:tcPr>
          <w:p w:rsidR="009031C8" w:rsidRPr="00DF7C1A" w:rsidRDefault="009031C8" w:rsidP="00D24A73">
            <w:pPr>
              <w:pStyle w:val="a3"/>
              <w:spacing w:line="360" w:lineRule="auto"/>
              <w:ind w:right="111"/>
              <w:jc w:val="center"/>
              <w:rPr>
                <w:spacing w:val="-6"/>
                <w:lang w:val="ru-RU"/>
              </w:rPr>
            </w:pPr>
            <w:r w:rsidRPr="00DF7C1A">
              <w:rPr>
                <w:spacing w:val="-6"/>
                <w:lang w:val="ru-RU"/>
              </w:rPr>
              <w:t>25</w:t>
            </w:r>
          </w:p>
        </w:tc>
      </w:tr>
    </w:tbl>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В ДОУ созданы все условия для творчества всех педагогов без ущемления профессиональной чести и достоинства. Вся методическая работа ориентирована, прежде всего, на развитие и повышение творческого потенциала педагогического коллектива в целом, в конечном счете- на повышение качества </w:t>
      </w:r>
      <w:proofErr w:type="spellStart"/>
      <w:r w:rsidRPr="00DF7C1A">
        <w:rPr>
          <w:spacing w:val="-6"/>
          <w:lang w:val="ru-RU"/>
        </w:rPr>
        <w:t>воспитательно</w:t>
      </w:r>
      <w:proofErr w:type="spellEnd"/>
      <w:r w:rsidRPr="00DF7C1A">
        <w:rPr>
          <w:spacing w:val="-6"/>
          <w:lang w:val="ru-RU"/>
        </w:rPr>
        <w:t xml:space="preserve"> – образовательного процесса: роста уровня образованности, воспитанности и развития дошкольников. Главное в методической работе – оказание реальной, действенной помощи всем членам педагогического коллектива.</w:t>
      </w:r>
    </w:p>
    <w:p w:rsidR="00500C9C" w:rsidRDefault="00500C9C" w:rsidP="008E1118">
      <w:pPr>
        <w:pStyle w:val="a3"/>
        <w:spacing w:line="360" w:lineRule="auto"/>
        <w:ind w:right="111" w:firstLine="457"/>
        <w:jc w:val="both"/>
        <w:rPr>
          <w:spacing w:val="-6"/>
          <w:lang w:val="ru-RU"/>
        </w:rPr>
      </w:pPr>
    </w:p>
    <w:p w:rsidR="00500C9C" w:rsidRDefault="00500C9C" w:rsidP="008E1118">
      <w:pPr>
        <w:pStyle w:val="a3"/>
        <w:spacing w:line="360" w:lineRule="auto"/>
        <w:ind w:right="111" w:firstLine="457"/>
        <w:jc w:val="both"/>
        <w:rPr>
          <w:spacing w:val="-6"/>
          <w:lang w:val="ru-RU"/>
        </w:rPr>
      </w:pPr>
    </w:p>
    <w:p w:rsidR="009031C8" w:rsidRPr="00D24A73" w:rsidRDefault="00D24A73" w:rsidP="008E1118">
      <w:pPr>
        <w:pStyle w:val="a3"/>
        <w:spacing w:line="360" w:lineRule="auto"/>
        <w:ind w:right="111" w:firstLine="457"/>
        <w:jc w:val="both"/>
        <w:rPr>
          <w:color w:val="FF0000"/>
          <w:spacing w:val="-6"/>
          <w:lang w:val="ru-RU"/>
        </w:rPr>
      </w:pPr>
      <w:r w:rsidRPr="00D24A73">
        <w:rPr>
          <w:color w:val="FF0000"/>
          <w:spacing w:val="-6"/>
          <w:lang w:val="ru-RU"/>
        </w:rPr>
        <w:t xml:space="preserve">3. </w:t>
      </w:r>
      <w:r w:rsidR="009031C8" w:rsidRPr="00D24A73">
        <w:rPr>
          <w:color w:val="FF0000"/>
          <w:spacing w:val="-6"/>
          <w:lang w:val="ru-RU"/>
        </w:rPr>
        <w:t>Анализ по совершенствованию образовательного процесса</w:t>
      </w:r>
      <w:r w:rsidR="00500C9C" w:rsidRPr="00D24A73">
        <w:rPr>
          <w:color w:val="FF0000"/>
          <w:spacing w:val="-6"/>
          <w:lang w:val="ru-RU"/>
        </w:rPr>
        <w:t>.</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Работа педаг</w:t>
      </w:r>
      <w:r w:rsidR="0096037C">
        <w:rPr>
          <w:spacing w:val="-6"/>
          <w:lang w:val="ru-RU"/>
        </w:rPr>
        <w:t>огического коллектива ДОУ в 2016-2017</w:t>
      </w:r>
      <w:r w:rsidRPr="00DF7C1A">
        <w:rPr>
          <w:spacing w:val="-6"/>
          <w:lang w:val="ru-RU"/>
        </w:rPr>
        <w:t xml:space="preserve"> учебном году строилась на основе программы дошкольного образования под редакцией Н.Е. </w:t>
      </w:r>
      <w:proofErr w:type="spellStart"/>
      <w:r w:rsidRPr="00DF7C1A">
        <w:rPr>
          <w:spacing w:val="-6"/>
          <w:lang w:val="ru-RU"/>
        </w:rPr>
        <w:t>Вераксы</w:t>
      </w:r>
      <w:proofErr w:type="spellEnd"/>
      <w:r w:rsidRPr="00DF7C1A">
        <w:rPr>
          <w:spacing w:val="-6"/>
          <w:lang w:val="ru-RU"/>
        </w:rPr>
        <w:t xml:space="preserve"> «От рождения до школы», отрывающей широкие возможности для творчества и реализации задач всестороннего развития дошкольников.</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Реализуя задачи программного материала, педагоги старались создать благоприятные условия для полноценного проживания ребенком дошкольного детства, всестороннего развития психических и физических качеств в соответствии с возрастными и индивидуальными возможностями.</w:t>
      </w:r>
    </w:p>
    <w:p w:rsidR="009031C8" w:rsidRPr="00DF7C1A" w:rsidRDefault="0096037C" w:rsidP="008E1118">
      <w:pPr>
        <w:pStyle w:val="a3"/>
        <w:spacing w:line="360" w:lineRule="auto"/>
        <w:ind w:right="111" w:firstLine="457"/>
        <w:jc w:val="both"/>
        <w:rPr>
          <w:spacing w:val="-6"/>
          <w:lang w:val="ru-RU"/>
        </w:rPr>
      </w:pPr>
      <w:r>
        <w:rPr>
          <w:spacing w:val="-6"/>
          <w:lang w:val="ru-RU"/>
        </w:rPr>
        <w:t>В 2016-2017</w:t>
      </w:r>
      <w:r w:rsidR="009031C8" w:rsidRPr="00DF7C1A">
        <w:rPr>
          <w:spacing w:val="-6"/>
          <w:lang w:val="ru-RU"/>
        </w:rPr>
        <w:t xml:space="preserve"> учебном году педагогическая работа дошкольного учреждения была направлена на решение следующих годовых задач:</w:t>
      </w:r>
    </w:p>
    <w:p w:rsidR="009031C8" w:rsidRPr="00DF7C1A" w:rsidRDefault="00D24A73"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Раскрытие творческого потенциала дошкольников через применение метода проекта.</w:t>
      </w:r>
    </w:p>
    <w:p w:rsidR="00D24A73" w:rsidRDefault="00D24A73"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Совершенствование работы педагогов по овладению детьми связной речи.</w:t>
      </w:r>
    </w:p>
    <w:p w:rsidR="009031C8" w:rsidRPr="00DF7C1A" w:rsidRDefault="00D24A73" w:rsidP="00D24A73">
      <w:pPr>
        <w:pStyle w:val="a3"/>
        <w:spacing w:line="360" w:lineRule="auto"/>
        <w:ind w:right="111"/>
        <w:jc w:val="both"/>
        <w:rPr>
          <w:spacing w:val="-6"/>
          <w:lang w:val="ru-RU"/>
        </w:rPr>
      </w:pPr>
      <w:r>
        <w:rPr>
          <w:spacing w:val="-6"/>
          <w:lang w:val="ru-RU"/>
        </w:rPr>
        <w:t xml:space="preserve">       - </w:t>
      </w:r>
      <w:r w:rsidR="009031C8" w:rsidRPr="00DF7C1A">
        <w:rPr>
          <w:spacing w:val="-6"/>
          <w:lang w:val="ru-RU"/>
        </w:rPr>
        <w:t>Создание в дошкольном образовательном учреждении условий для оздоровления детей дошкольного возраста.</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Поставленные задачи решались через разные формы методической работы:</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педагогические советы;</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семинары;</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консультации;</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открытые просмотры;</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деловые игры;</w:t>
      </w:r>
    </w:p>
    <w:p w:rsidR="009031C8"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самообразование.</w:t>
      </w:r>
    </w:p>
    <w:p w:rsidR="00500C9C" w:rsidRPr="00DF7C1A" w:rsidRDefault="00500C9C" w:rsidP="008E1118">
      <w:pPr>
        <w:pStyle w:val="a3"/>
        <w:spacing w:line="360" w:lineRule="auto"/>
        <w:ind w:right="111" w:firstLine="457"/>
        <w:jc w:val="both"/>
        <w:rPr>
          <w:spacing w:val="-6"/>
          <w:lang w:val="ru-RU"/>
        </w:rPr>
      </w:pPr>
    </w:p>
    <w:p w:rsidR="009031C8" w:rsidRPr="00286348" w:rsidRDefault="00286348" w:rsidP="008E1118">
      <w:pPr>
        <w:pStyle w:val="a3"/>
        <w:spacing w:line="360" w:lineRule="auto"/>
        <w:ind w:right="111" w:firstLine="457"/>
        <w:jc w:val="both"/>
        <w:rPr>
          <w:color w:val="FF0000"/>
          <w:spacing w:val="-6"/>
          <w:lang w:val="ru-RU"/>
        </w:rPr>
      </w:pPr>
      <w:r w:rsidRPr="00286348">
        <w:rPr>
          <w:color w:val="FF0000"/>
          <w:spacing w:val="-6"/>
          <w:lang w:val="ru-RU"/>
        </w:rPr>
        <w:t xml:space="preserve">4. </w:t>
      </w:r>
      <w:proofErr w:type="spellStart"/>
      <w:r w:rsidR="009031C8" w:rsidRPr="00286348">
        <w:rPr>
          <w:color w:val="FF0000"/>
          <w:spacing w:val="-6"/>
          <w:lang w:val="ru-RU"/>
        </w:rPr>
        <w:t>Лечебно</w:t>
      </w:r>
      <w:proofErr w:type="spellEnd"/>
      <w:r w:rsidR="009031C8" w:rsidRPr="00286348">
        <w:rPr>
          <w:color w:val="FF0000"/>
          <w:spacing w:val="-6"/>
          <w:lang w:val="ru-RU"/>
        </w:rPr>
        <w:t xml:space="preserve">–профилактическая и </w:t>
      </w:r>
      <w:proofErr w:type="spellStart"/>
      <w:r w:rsidR="009031C8" w:rsidRPr="00286348">
        <w:rPr>
          <w:color w:val="FF0000"/>
          <w:spacing w:val="-6"/>
          <w:lang w:val="ru-RU"/>
        </w:rPr>
        <w:t>физкультурно</w:t>
      </w:r>
      <w:proofErr w:type="spellEnd"/>
      <w:r w:rsidR="009031C8" w:rsidRPr="00286348">
        <w:rPr>
          <w:color w:val="FF0000"/>
          <w:spacing w:val="-6"/>
          <w:lang w:val="ru-RU"/>
        </w:rPr>
        <w:t xml:space="preserve"> – оздоровительная работа</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В учреждении созданы оптимальные условия для охраны жизни и укрепления здоровья детей, их физического и психического развития. Учитывая индивидуальные особенности здоровья ребенка, его эмоционального </w:t>
      </w:r>
      <w:r w:rsidRPr="00DF7C1A">
        <w:rPr>
          <w:spacing w:val="-6"/>
          <w:lang w:val="ru-RU"/>
        </w:rPr>
        <w:lastRenderedPageBreak/>
        <w:t>настроя, дети в группах делятся на подгруппы и намечаются пути их оздоровления и развития.</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Систематически проводится обеспечение психологической безопасности личности ребенка:</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профилактика психоэмоционального напряжения;</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организация двигательного режима;</w:t>
      </w:r>
    </w:p>
    <w:p w:rsidR="00500C9C"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распределение физических и интеллектуальных нагрузок.</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целях сохранения психического и физического здоровья детей в период адаптации используются нетрадиционные методы и приемы, которые позволяют детям</w:t>
      </w:r>
      <w:r w:rsidRPr="00DF7C1A">
        <w:rPr>
          <w:spacing w:val="-6"/>
          <w:lang w:val="ru-RU"/>
        </w:rPr>
        <w:tab/>
      </w:r>
      <w:r w:rsidR="00500C9C" w:rsidRPr="00DF7C1A">
        <w:rPr>
          <w:spacing w:val="-6"/>
          <w:lang w:val="ru-RU"/>
        </w:rPr>
        <w:t>проходить данный период</w:t>
      </w:r>
      <w:r w:rsidRPr="00DF7C1A">
        <w:rPr>
          <w:spacing w:val="-6"/>
          <w:lang w:val="ru-RU"/>
        </w:rPr>
        <w:tab/>
        <w:t>с первой и второй группой адаптации. Разработана и успешно внедряется в практику программа адаптации детей к условиям общественного воспитания, разработанная коллективом. Четко организованная система взаимодействия с родителями по вопросам адаптации позволяет в течение последних лет снижать показатели адаптации.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Режимы </w:t>
      </w:r>
      <w:r w:rsidR="00500C9C">
        <w:rPr>
          <w:spacing w:val="-6"/>
          <w:lang w:val="ru-RU"/>
        </w:rPr>
        <w:t xml:space="preserve">дня и </w:t>
      </w:r>
      <w:r w:rsidRPr="00DF7C1A">
        <w:rPr>
          <w:spacing w:val="-6"/>
          <w:lang w:val="ru-RU"/>
        </w:rPr>
        <w:t>расписание занятий разработаны на основе инструктивно- нормативного письма Министерства образования Российской Федерации от 14 марта 2000г. №65/23-16 «О гигиенических требованиях к максимальной нагрузке на детей дошкольного возраста», новый СанПиН</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ДОУ создана система оздоровительной работы. Вид и методика проведения мероприятий меняется в зависимости от сезона и погоды.</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В детском саду воспитатели реализуют следующие </w:t>
      </w:r>
      <w:proofErr w:type="spellStart"/>
      <w:r w:rsidRPr="00DF7C1A">
        <w:rPr>
          <w:spacing w:val="-6"/>
          <w:lang w:val="ru-RU"/>
        </w:rPr>
        <w:t>здоровьесберегающие</w:t>
      </w:r>
      <w:proofErr w:type="spellEnd"/>
      <w:r w:rsidRPr="00DF7C1A">
        <w:rPr>
          <w:spacing w:val="-6"/>
          <w:lang w:val="ru-RU"/>
        </w:rPr>
        <w:t xml:space="preserve"> технологии:</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корригирующая гимнастика</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комплексы упражнений на развитие мелкой моторики</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гимнастика для глаз</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пальчиковая гимнастика</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дыхательная гимнастика по методу Стрельниковой</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упражнения с простейшими тренажерами</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спортивные игры и упражнения</w:t>
      </w:r>
    </w:p>
    <w:p w:rsidR="009031C8" w:rsidRPr="00DF7C1A" w:rsidRDefault="00500C9C" w:rsidP="008E1118">
      <w:pPr>
        <w:pStyle w:val="a3"/>
        <w:spacing w:line="360" w:lineRule="auto"/>
        <w:ind w:right="111" w:firstLine="457"/>
        <w:jc w:val="both"/>
        <w:rPr>
          <w:spacing w:val="-6"/>
          <w:lang w:val="ru-RU"/>
        </w:rPr>
      </w:pPr>
      <w:r>
        <w:rPr>
          <w:spacing w:val="-6"/>
          <w:lang w:val="ru-RU"/>
        </w:rPr>
        <w:lastRenderedPageBreak/>
        <w:t xml:space="preserve">- </w:t>
      </w:r>
      <w:r w:rsidR="009031C8" w:rsidRPr="00DF7C1A">
        <w:rPr>
          <w:spacing w:val="-6"/>
          <w:lang w:val="ru-RU"/>
        </w:rPr>
        <w:t>ортопедические минутки</w:t>
      </w:r>
    </w:p>
    <w:p w:rsidR="00500C9C"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гимнастика пробуждения</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Состояние здоровья детей по детскому саду оценивается по заболеваемости в случаях, пропуском одним ребенком, пропущенных дней по болезни, индекса здоровья. Индекс здоровья детей за 3 последних года</w:t>
      </w:r>
      <w:r w:rsidR="0096037C">
        <w:rPr>
          <w:spacing w:val="-6"/>
          <w:lang w:val="ru-RU"/>
        </w:rPr>
        <w:t xml:space="preserve"> остался на прежнем уровне- 2014 г. - 49,7%, 2015 г. - 50%, 2016</w:t>
      </w:r>
      <w:r w:rsidRPr="00DF7C1A">
        <w:rPr>
          <w:spacing w:val="-6"/>
          <w:lang w:val="ru-RU"/>
        </w:rPr>
        <w:t xml:space="preserve"> г. - 50%.</w:t>
      </w:r>
      <w:r w:rsidR="004E762F">
        <w:rPr>
          <w:spacing w:val="-6"/>
          <w:lang w:val="ru-RU"/>
        </w:rPr>
        <w:t xml:space="preserve"> </w:t>
      </w:r>
      <w:r w:rsidRPr="00DF7C1A">
        <w:rPr>
          <w:spacing w:val="-6"/>
          <w:lang w:val="ru-RU"/>
        </w:rPr>
        <w:t>Проводимая лечебн</w:t>
      </w:r>
      <w:proofErr w:type="gramStart"/>
      <w:r w:rsidRPr="00DF7C1A">
        <w:rPr>
          <w:spacing w:val="-6"/>
          <w:lang w:val="ru-RU"/>
        </w:rPr>
        <w:t>о-</w:t>
      </w:r>
      <w:proofErr w:type="gramEnd"/>
      <w:r w:rsidRPr="00DF7C1A">
        <w:rPr>
          <w:spacing w:val="-6"/>
          <w:lang w:val="ru-RU"/>
        </w:rPr>
        <w:t xml:space="preserve"> оздоровительная и коррекционная работа дает свои положительные результаты – ежегодно увеличивается процент детей с улучшением.</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Исходя из анализа состояния здоровья выпускников, произошло увеличение количества детей, сохранивших вторую группу здоров</w:t>
      </w:r>
      <w:r w:rsidR="0096037C">
        <w:rPr>
          <w:spacing w:val="-6"/>
          <w:lang w:val="ru-RU"/>
        </w:rPr>
        <w:t>ья с 90% 2015 г. до 92% 2016</w:t>
      </w:r>
      <w:r w:rsidRPr="00DF7C1A">
        <w:rPr>
          <w:spacing w:val="-6"/>
          <w:lang w:val="ru-RU"/>
        </w:rPr>
        <w:t xml:space="preserve"> г.</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Положительных результатов в решении проблемы сохранения здоровья ребенка можно достичь при согласованных действиях детского сада и семьи.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нашем детском саду проводятся разнообразные её формы. Это выпуск родительские практикумы, клуб по интересам. Совместно с родителями каждая группа формирует свои традиции, которые способствуют созданию эмоционального благополучия: добрые дела, сладкий вечер, встреча с интересными людьми, утро радостных встреч и др.</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      Приоритетными задачами на перспективу считаем:</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Повышение уровня профилактики респираторных и других заболеваний, которое включает:</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Снижение количества часто болеющих детей</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Повышение индекса здоровья</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Уменьшение числа дней, пропущенных по болезни одним ребенком в год</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Повышение уровня теоретических знаний родителей по формированию основ здорового образа жизни</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Улучшение качества работы интегрированной медико-психолого- педагогической службы сопровождения в детском саду</w:t>
      </w:r>
    </w:p>
    <w:p w:rsidR="009031C8" w:rsidRPr="00DF7C1A" w:rsidRDefault="00500C9C"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 xml:space="preserve">Улучшение материально-технической </w:t>
      </w:r>
      <w:proofErr w:type="spellStart"/>
      <w:r w:rsidR="009031C8" w:rsidRPr="00DF7C1A">
        <w:rPr>
          <w:spacing w:val="-6"/>
          <w:lang w:val="ru-RU"/>
        </w:rPr>
        <w:t>базыочный</w:t>
      </w:r>
      <w:proofErr w:type="spellEnd"/>
      <w:r w:rsidR="009031C8" w:rsidRPr="00DF7C1A">
        <w:rPr>
          <w:spacing w:val="-6"/>
          <w:lang w:val="ru-RU"/>
        </w:rPr>
        <w:t xml:space="preserve"> рацион по белкам, жирам, углеводам. Осуществляется постоянный контроль за поставкой </w:t>
      </w:r>
      <w:r w:rsidR="009031C8" w:rsidRPr="00DF7C1A">
        <w:rPr>
          <w:spacing w:val="-6"/>
          <w:lang w:val="ru-RU"/>
        </w:rPr>
        <w:lastRenderedPageBreak/>
        <w:t>продуктов и их закладкой.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Родители постоянно получают информацию об оздоровительной работе, проводятся консультации по профилактике и лечению заболеваний. Ежегодно организовывается углубленный медосмотр детей врачами узких специальностей.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ДОУ созданы условия для физического развития детей: оборудован музыкальный и спортивный залы, спортивная площадка с необходимым оборудованием для организации двигательной деятельности детей.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Используются разнообразные виды и формы регламентированной деятельности по физическому развитию</w:t>
      </w:r>
      <w:r w:rsidR="009F0F34">
        <w:rPr>
          <w:spacing w:val="-6"/>
          <w:lang w:val="ru-RU"/>
        </w:rPr>
        <w:t>.</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течение года варьируется физическая нагрузка в соответствии с индивидуальными особенностями ребенка, проходит работа над увеличением моторной плотности занятий. Используются вариативные режимы дня, разнообразные программы и методики.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группах раннего возраста занятия по физической культуре организованы по подгруппам.</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Систематически осуществлялся медико-педагогический контроль за развитием детей, в целях их охраны жизни и здоровья. Физическое развитие осуществлялось на основе диагностики их развития.</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Важным показателем результатов работы ДОУ является здоровье детей. В результате анализа мы выявили сниж</w:t>
      </w:r>
      <w:r w:rsidR="0096037C">
        <w:rPr>
          <w:spacing w:val="-6"/>
          <w:lang w:val="ru-RU"/>
        </w:rPr>
        <w:t>ение заболеваемости детей в 2015-2016</w:t>
      </w:r>
      <w:r w:rsidRPr="00DF7C1A">
        <w:rPr>
          <w:spacing w:val="-6"/>
          <w:lang w:val="ru-RU"/>
        </w:rPr>
        <w:t xml:space="preserve"> учебном году. Оценка состояния здоровья детей проводится на основании текущих наблюдений и по итогам профилактических осмотров. Это связано с совершенствованием работы по физическому воспитанию детей путем формирования у них представлений о ЗОЖ в процессе организации физкультурно-оздоровительных мероприятий с участием родителей. Велась просветительская работа по охране и укреплению здоровья детей с воспитателями и родителями. Показателем здоровья детей является группа здоровья</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Уровень физического развития детей стал выше. Что связано с улучшением </w:t>
      </w:r>
      <w:r w:rsidRPr="00DF7C1A">
        <w:rPr>
          <w:spacing w:val="-6"/>
          <w:lang w:val="ru-RU"/>
        </w:rPr>
        <w:lastRenderedPageBreak/>
        <w:t>качества физкультурно-оздоровительной работы (улучшение качества</w:t>
      </w:r>
      <w:r w:rsidR="00500C9C">
        <w:rPr>
          <w:spacing w:val="-6"/>
          <w:lang w:val="ru-RU"/>
        </w:rPr>
        <w:t xml:space="preserve"> </w:t>
      </w:r>
      <w:r w:rsidRPr="00DF7C1A">
        <w:rPr>
          <w:spacing w:val="-6"/>
          <w:lang w:val="ru-RU"/>
        </w:rPr>
        <w:t>проведения занятий, утренней гимнастики других</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Питание осуществляется в соответствии с нормативными документами. Мониторинг состояния здоровья проводим по результатам диагностики, которые фиксируются в паспорте здоровья. Благодаря проводимой работе, повысилась заинтересованность и информированность воспитателей и родителей по снижению заболеваемости и повышения индекса здоровья детей. Незначительное повышение заболевания связано с увеличением количества детей-инвалидов, мероприятий), построенной с учетом возрастных особенностей детей.</w:t>
      </w:r>
    </w:p>
    <w:p w:rsidR="009031C8" w:rsidRPr="009F0F34" w:rsidRDefault="009F0F34" w:rsidP="008E1118">
      <w:pPr>
        <w:pStyle w:val="a3"/>
        <w:spacing w:line="360" w:lineRule="auto"/>
        <w:ind w:right="111" w:firstLine="457"/>
        <w:jc w:val="both"/>
        <w:rPr>
          <w:color w:val="FF0000"/>
          <w:spacing w:val="-6"/>
          <w:lang w:val="ru-RU"/>
        </w:rPr>
      </w:pPr>
      <w:r>
        <w:rPr>
          <w:color w:val="FF0000"/>
          <w:spacing w:val="-6"/>
          <w:lang w:val="ru-RU"/>
        </w:rPr>
        <w:t xml:space="preserve">5. </w:t>
      </w:r>
      <w:r w:rsidR="009031C8" w:rsidRPr="009F0F34">
        <w:rPr>
          <w:color w:val="FF0000"/>
          <w:spacing w:val="-6"/>
          <w:lang w:val="ru-RU"/>
        </w:rPr>
        <w:t>Результаты реализации образовательно - воспитательной программы</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качестве измеряемых показателей результатов образовательной работы в ДОУ выступают:</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Педагогическая диагностика уровня развития детей на основе изучения усвоенных знаний, умений. навыков;</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Психологическая диагностика готовности детей к обучению в школе.</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Результаты диагностики готовности детей к обучению в школе показали, что есть детей с низким уровнем готовности к школе. Все остальные имеют средний и высокий уровень готовности к школе. Большинство детей (94%) являются зрелыми для школьного обучения. Эти дети легко понимают инструкцию и подчиняются правилам, что является предпосылкой для успешного обучения в школе.</w:t>
      </w:r>
    </w:p>
    <w:p w:rsidR="009031C8" w:rsidRPr="00DF7C1A" w:rsidRDefault="009031C8" w:rsidP="008E1118">
      <w:pPr>
        <w:pStyle w:val="a3"/>
        <w:spacing w:line="360" w:lineRule="auto"/>
        <w:ind w:right="111" w:firstLine="457"/>
        <w:jc w:val="both"/>
        <w:rPr>
          <w:spacing w:val="-6"/>
          <w:lang w:val="ru-RU"/>
        </w:rPr>
      </w:pPr>
      <w:proofErr w:type="spellStart"/>
      <w:r w:rsidRPr="00DF7C1A">
        <w:rPr>
          <w:spacing w:val="-6"/>
          <w:lang w:val="ru-RU"/>
        </w:rPr>
        <w:t>Учебно</w:t>
      </w:r>
      <w:proofErr w:type="spellEnd"/>
      <w:r w:rsidRPr="00DF7C1A">
        <w:rPr>
          <w:spacing w:val="-6"/>
          <w:lang w:val="ru-RU"/>
        </w:rPr>
        <w:t xml:space="preserve"> - воспитательный процесс в ДОУ № 201 выстроен на основе программы дошкольного образования «От рождения до школы» под редакцией Н.Е. </w:t>
      </w:r>
      <w:proofErr w:type="spellStart"/>
      <w:r w:rsidRPr="00DF7C1A">
        <w:rPr>
          <w:spacing w:val="-6"/>
          <w:lang w:val="ru-RU"/>
        </w:rPr>
        <w:t>Вераксы</w:t>
      </w:r>
      <w:proofErr w:type="spellEnd"/>
      <w:r w:rsidRPr="00DF7C1A">
        <w:rPr>
          <w:spacing w:val="-6"/>
          <w:lang w:val="ru-RU"/>
        </w:rPr>
        <w:t>, М.А. Васильевой, Т.С. Комаровой. Данная образовательная программа охватывает все основные виды деятельности дошкольников, учебные планы, сетка занятий, составленные с учетом возрастных особенностей детей, позволяют ежегодно добиваться стабильно высоких результатов в развитии воспитанников детского сада.</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Для определения уровня развития наших детей была проведена </w:t>
      </w:r>
      <w:r w:rsidRPr="00DF7C1A">
        <w:rPr>
          <w:spacing w:val="-6"/>
          <w:lang w:val="ru-RU"/>
        </w:rPr>
        <w:lastRenderedPageBreak/>
        <w:t>диагностика по всем основным направлениям.</w:t>
      </w:r>
    </w:p>
    <w:p w:rsidR="009F0F34" w:rsidRDefault="009F0F34"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АНАЛИЗ  УРОВНЯ  РАЗВИТИЯ  ДЕТЕЙ  ПО  НАПРАВЛЕНИЯМ</w:t>
      </w:r>
    </w:p>
    <w:p w:rsidR="009031C8" w:rsidRPr="009F0F34" w:rsidRDefault="009031C8" w:rsidP="008E1118">
      <w:pPr>
        <w:pStyle w:val="a3"/>
        <w:spacing w:line="360" w:lineRule="auto"/>
        <w:ind w:right="111" w:firstLine="457"/>
        <w:jc w:val="both"/>
        <w:rPr>
          <w:color w:val="FF0000"/>
          <w:spacing w:val="-6"/>
          <w:lang w:val="ru-RU"/>
        </w:rPr>
      </w:pPr>
      <w:r w:rsidRPr="009F0F34">
        <w:rPr>
          <w:color w:val="FF0000"/>
          <w:spacing w:val="-6"/>
          <w:lang w:val="ru-RU"/>
        </w:rPr>
        <w:t>« Социально-личностное развитие».</w:t>
      </w:r>
    </w:p>
    <w:p w:rsidR="009031C8" w:rsidRPr="00DF7C1A" w:rsidRDefault="009031C8"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этой сфере происходит развитие положительного отношения ребенка к себе, другим людям, окружающему миру, коммуникативной и социальной компетентности детей.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Социальное развитие представляет совокупность показателей различного действия, которые направлены на последовательный  процесс социализации, в ходе которой осуществляется приобщение ребенка к «социальному», утверждение себя в социальной среде. Социальное развитие осуществлялось в ходе целенаправленного, организованного педагогического процесса в ДОУ,  эффективность которого предопределяется мониторингом результатов социального развития с учетом особенностей детей.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Главной задачей психолого-педагогической работы является создание условий для обеспечения благоприятного эмоционального самочувствия детей в семье и дошкольном учреждении. Поэтому, прежде всего, педагоги ДОУ учитывали, что воспитание детей связано с личностью самих педагогов и спецификой общения с каждым ребёнком. Эти два аспекта нашли своё отражение в содержании методической работы с педагогическим коллективом. Были проведены соответствующие семинары, консультации, беседы, педсоветы. Как результат работы хорошие знания педагогами психологических особенностей детей каждого возраста; построение практики </w:t>
      </w:r>
      <w:proofErr w:type="spellStart"/>
      <w:r w:rsidRPr="00DF7C1A">
        <w:rPr>
          <w:spacing w:val="-6"/>
          <w:lang w:val="ru-RU"/>
        </w:rPr>
        <w:t>воспитательно</w:t>
      </w:r>
      <w:proofErr w:type="spellEnd"/>
      <w:r w:rsidRPr="00DF7C1A">
        <w:rPr>
          <w:spacing w:val="-6"/>
          <w:lang w:val="ru-RU"/>
        </w:rPr>
        <w:t>-образовательного процесса на началах гуманно-личностной педагогики; ориентация на один абсолютный авторитет - «каждому ребёнку должно быть хорошо».</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Одним из центральных моментов работы педагогического коллектива детского сада являлась выработка личностно-ориентированного стиля общения, стремление учесть индивидуальные особенности и личный опыт </w:t>
      </w:r>
      <w:r w:rsidRPr="00DF7C1A">
        <w:rPr>
          <w:spacing w:val="-6"/>
          <w:lang w:val="ru-RU"/>
        </w:rPr>
        <w:lastRenderedPageBreak/>
        <w:t>детей, их интересы и желания. Главная задача взрослых заключалась в воспитании инициативы, самостоятельности, в уважении выражения собственного мнения. Педагоги проявляли сочувствие, внимание к ребенку (его заявлениям, жалобам); понимая и принимая положение о том, что у детей есть права и они обеспечивают соблюдение прав каждого ребенка другими детьми и взрослыми. Это развивало в детях чувство собственного достоинства, защищенности, равноправия и на этой основе – потенциальной доброжелательности к сверстникам и взрослым. Этому способствовало установление определенных норм жизни в группах, основанных на уважении взрослым ребенка и детьми друг друга. Не допускались никакие формы агрессивного поведения, продукты труда ребенка (рисунки, поделки) не могли быть взяты без его согласия, испорчены. Педагоги постоянно практиковали ситуации равного и справедливого распределения привлекательных для детей предметов. В общении с детьми преобладала улыбка, мягкий тон, ласковые жесты. Воспитатели использовали эффективные технологии создания в группе спокойных, доверительных и доброжелательных взаимоотношений, стремясь не оставить без внимания каждый вопрос своих воспитанников, давая исчерпывающий ответ.</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lastRenderedPageBreak/>
        <w:t>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Вместе с тем, необходимо отметить, что большее внимание воспитатели уделяли развитию социальных навыков на занятиях, в упражнениях, иногда выпуская их поощрение в свободной детской деятельности. Наибольшее затруднение вызывало свободное общение с детьми умение не поучать, а открывать новое вместе. Не все воспитатели способны без оценочно принять каждого ребенка. Некоторым педагогам необходимо учиться замечать даже незначительные успехи ребенка для позитивного подкрепления, используя положительную оценку действий и поступков. Всем воспитателям нужно больше внимания уделять мотивационной сфере детей, опираться на внутренние стимулы. Особенно важно умение педагогов, оценивая поступок ребенка, стремиться к оптимизации его положения среди сверстников.</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Некоторые педагоги иногда при отрицательной оценке подвергают критике не конкретный поступок, а личность в целом, пользуются стереотипами в оценке личности и поведения.</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то же время у педагогов есть интерес к профессии потребность в работе с детьми, потребность в достижении воспитательных целей, увлеченность и удовлетворенность собственной педагогической деятельностью. В коллективе улучшается психологический микроклимат, растет творческая активность и их удовлетворенность результатами своего труда. Все наши педагоги стремятся защищать и охранять детство.</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Из результатов видно, что уровень игровой деятельности детей не стал ниже, что связано с развитием творческих способностей, нравственно-волевых качеств. В соответствии с содержанием программы дети овладевают необходимыми для полноценного умственного и личностного развития </w:t>
      </w:r>
      <w:r w:rsidRPr="00DF7C1A">
        <w:rPr>
          <w:spacing w:val="-6"/>
          <w:lang w:val="ru-RU"/>
        </w:rPr>
        <w:lastRenderedPageBreak/>
        <w:t>умениями и навыками в организации сюжетно-ролевых, дидактических и подвижных игр с правилами, игр-драматизаций, с игрушками и предметами заместителями.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На основе анализа было отмечено, что такие результаты были достигнуты </w:t>
      </w:r>
      <w:r w:rsidR="00AE192A">
        <w:rPr>
          <w:spacing w:val="-6"/>
          <w:lang w:val="ru-RU"/>
        </w:rPr>
        <w:t>благодаря:</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качественному уровню проведения занятий игрового цикла;</w:t>
      </w:r>
    </w:p>
    <w:p w:rsidR="009031C8" w:rsidRPr="00DF7C1A" w:rsidRDefault="009F0F34" w:rsidP="009F0F34">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уделялось большое внимание индивидуальным формам ра</w:t>
      </w:r>
      <w:r>
        <w:rPr>
          <w:spacing w:val="-6"/>
          <w:lang w:val="ru-RU"/>
        </w:rPr>
        <w:t>боты с детьми по этим разделам.</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творческому сотрудничеству педагогов</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оформлению уголков по игровой деятельности во всех возрастных группах.</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сотрудничеству с родителями.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Из результатов видно, что уровень трудового воспитания детей стал выше. Такие результаты были достигнуты благодаря:</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качественному уровню проведения занятий игрового цикла;</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системе работы по трудовому воспитанию дете</w:t>
      </w:r>
      <w:r>
        <w:rPr>
          <w:spacing w:val="-6"/>
          <w:lang w:val="ru-RU"/>
        </w:rPr>
        <w:t>й старшего дошкольного возраста</w:t>
      </w:r>
      <w:r w:rsidR="009031C8" w:rsidRPr="00DF7C1A">
        <w:rPr>
          <w:spacing w:val="-6"/>
          <w:lang w:val="ru-RU"/>
        </w:rPr>
        <w:t>.</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уделялось большое внимание индиви</w:t>
      </w:r>
      <w:r>
        <w:rPr>
          <w:spacing w:val="-6"/>
          <w:lang w:val="ru-RU"/>
        </w:rPr>
        <w:t>дуальным формам работы с детьми</w:t>
      </w:r>
      <w:r w:rsidR="009031C8" w:rsidRPr="00DF7C1A">
        <w:rPr>
          <w:spacing w:val="-6"/>
          <w:lang w:val="ru-RU"/>
        </w:rPr>
        <w:t>.</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творческому сотрудничеству педагогов</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оформлению информационных стендов по трудовому воспитанию во всех возрастных группах.</w:t>
      </w:r>
    </w:p>
    <w:p w:rsidR="009F0F34" w:rsidRDefault="009F0F34" w:rsidP="008E1118">
      <w:pPr>
        <w:pStyle w:val="a3"/>
        <w:spacing w:line="360" w:lineRule="auto"/>
        <w:ind w:left="0" w:right="111" w:firstLine="457"/>
        <w:jc w:val="both"/>
        <w:rPr>
          <w:spacing w:val="-6"/>
          <w:lang w:val="ru-RU"/>
        </w:rPr>
      </w:pPr>
      <w:r>
        <w:rPr>
          <w:spacing w:val="-6"/>
          <w:lang w:val="ru-RU"/>
        </w:rPr>
        <w:t xml:space="preserve"> - </w:t>
      </w:r>
      <w:r w:rsidR="009031C8" w:rsidRPr="00DF7C1A">
        <w:rPr>
          <w:spacing w:val="-6"/>
          <w:lang w:val="ru-RU"/>
        </w:rPr>
        <w:t>сотрудничеству с родителями.</w:t>
      </w:r>
    </w:p>
    <w:p w:rsidR="009031C8" w:rsidRPr="00DF7C1A" w:rsidRDefault="009031C8" w:rsidP="008E1118">
      <w:pPr>
        <w:pStyle w:val="a3"/>
        <w:spacing w:line="360" w:lineRule="auto"/>
        <w:ind w:left="0" w:right="111" w:firstLine="457"/>
        <w:jc w:val="both"/>
        <w:rPr>
          <w:spacing w:val="-6"/>
          <w:lang w:val="ru-RU"/>
        </w:rPr>
      </w:pPr>
      <w:r w:rsidRPr="00DF7C1A">
        <w:rPr>
          <w:spacing w:val="-6"/>
          <w:lang w:val="ru-RU"/>
        </w:rPr>
        <w:t xml:space="preserve"> </w:t>
      </w:r>
      <w:r w:rsidRPr="009F0F34">
        <w:rPr>
          <w:color w:val="FF0000"/>
          <w:spacing w:val="-6"/>
          <w:lang w:val="ru-RU"/>
        </w:rPr>
        <w:t>Анализ познавательно-речевого развития.</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При реализации программы методике развития речи уделялось особое внимание. Педагоги обеспечивали возможности для обогащения словарного запаса, совершенствования звуковой культуры, образной и грамматической сторон речи.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Совместная деятельность с детьми по развитию речи проходили в форме занимательной увлекательной игры. Воспитатели первой младшей группы проводили речевую работу, используя разнообразный материал и приемы </w:t>
      </w:r>
      <w:r w:rsidRPr="00DF7C1A">
        <w:rPr>
          <w:spacing w:val="-6"/>
          <w:lang w:val="ru-RU"/>
        </w:rPr>
        <w:lastRenderedPageBreak/>
        <w:t>(песни, рифмовки, речитативы, мим</w:t>
      </w:r>
      <w:r w:rsidR="009F0F34">
        <w:rPr>
          <w:spacing w:val="-6"/>
          <w:lang w:val="ru-RU"/>
        </w:rPr>
        <w:t>ические игры), помогающие в за</w:t>
      </w:r>
      <w:r w:rsidRPr="00DF7C1A">
        <w:rPr>
          <w:spacing w:val="-6"/>
          <w:lang w:val="ru-RU"/>
        </w:rPr>
        <w:t>поминании новых слов и песен. В речевых и звукоподражательных играх они успешно развивали чувствительность к смысловой стороне языка.</w:t>
      </w:r>
    </w:p>
    <w:p w:rsidR="009031C8" w:rsidRPr="00DF7C1A" w:rsidRDefault="009031C8" w:rsidP="009F0F34">
      <w:pPr>
        <w:pStyle w:val="a3"/>
        <w:spacing w:line="360" w:lineRule="auto"/>
        <w:ind w:right="111" w:firstLine="457"/>
        <w:jc w:val="both"/>
        <w:rPr>
          <w:spacing w:val="-6"/>
          <w:lang w:val="ru-RU"/>
        </w:rPr>
      </w:pPr>
      <w:r w:rsidRPr="00DF7C1A">
        <w:rPr>
          <w:spacing w:val="-6"/>
          <w:lang w:val="ru-RU"/>
        </w:rPr>
        <w:t>Воспитатели младших групп</w:t>
      </w:r>
      <w:r w:rsidRPr="00DF7C1A">
        <w:rPr>
          <w:spacing w:val="-6"/>
          <w:lang w:val="ru-RU"/>
        </w:rPr>
        <w:tab/>
        <w:t xml:space="preserve">погружали дошкольников в языковую среду, проводя большую работу над звукопроизношением, развивая речевой слух, формируя правильное </w:t>
      </w:r>
      <w:proofErr w:type="spellStart"/>
      <w:r w:rsidRPr="00DF7C1A">
        <w:rPr>
          <w:spacing w:val="-6"/>
          <w:lang w:val="ru-RU"/>
        </w:rPr>
        <w:t>звуко</w:t>
      </w:r>
      <w:proofErr w:type="spellEnd"/>
      <w:r w:rsidRPr="00DF7C1A">
        <w:rPr>
          <w:spacing w:val="-6"/>
          <w:lang w:val="ru-RU"/>
        </w:rPr>
        <w:t xml:space="preserve"> – и </w:t>
      </w:r>
      <w:proofErr w:type="spellStart"/>
      <w:r w:rsidRPr="00DF7C1A">
        <w:rPr>
          <w:spacing w:val="-6"/>
          <w:lang w:val="ru-RU"/>
        </w:rPr>
        <w:t>словопроизношение</w:t>
      </w:r>
      <w:proofErr w:type="spellEnd"/>
      <w:r w:rsidRPr="00DF7C1A">
        <w:rPr>
          <w:spacing w:val="-6"/>
          <w:lang w:val="ru-RU"/>
        </w:rPr>
        <w:t>. Дети сре</w:t>
      </w:r>
      <w:r w:rsidR="009F0F34">
        <w:rPr>
          <w:spacing w:val="-6"/>
          <w:lang w:val="ru-RU"/>
        </w:rPr>
        <w:t>дней дошкольной группы</w:t>
      </w:r>
      <w:r w:rsidR="009F0F34">
        <w:rPr>
          <w:spacing w:val="-6"/>
          <w:lang w:val="ru-RU"/>
        </w:rPr>
        <w:tab/>
        <w:t>понимают</w:t>
      </w:r>
      <w:r w:rsidRPr="00DF7C1A">
        <w:rPr>
          <w:spacing w:val="-6"/>
          <w:lang w:val="ru-RU"/>
        </w:rPr>
        <w:t xml:space="preserve"> речь, отражающую игровую, учебную, бытовую сферу деятельности. Воспит</w:t>
      </w:r>
      <w:r w:rsidR="009F0F34">
        <w:rPr>
          <w:spacing w:val="-6"/>
          <w:lang w:val="ru-RU"/>
        </w:rPr>
        <w:t>атели старших групп</w:t>
      </w:r>
      <w:r w:rsidR="009F0F34">
        <w:rPr>
          <w:spacing w:val="-6"/>
          <w:lang w:val="ru-RU"/>
        </w:rPr>
        <w:tab/>
        <w:t xml:space="preserve">специальное </w:t>
      </w:r>
      <w:r w:rsidRPr="00DF7C1A">
        <w:rPr>
          <w:spacing w:val="-6"/>
          <w:lang w:val="ru-RU"/>
        </w:rPr>
        <w:t>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 Работа по формированию грамматического строя речи у детей также проводилась в повседневной жизни, в общении с взрослыми, друг с другом.</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Воспитатели подготовительных групп</w:t>
      </w:r>
      <w:r w:rsidRPr="00DF7C1A">
        <w:rPr>
          <w:spacing w:val="-6"/>
          <w:lang w:val="ru-RU"/>
        </w:rPr>
        <w:tab/>
      </w:r>
      <w:r w:rsidR="009F0F34">
        <w:rPr>
          <w:spacing w:val="-6"/>
          <w:lang w:val="ru-RU"/>
        </w:rPr>
        <w:t xml:space="preserve">и </w:t>
      </w:r>
      <w:r w:rsidRPr="00DF7C1A">
        <w:rPr>
          <w:spacing w:val="-6"/>
          <w:lang w:val="ru-RU"/>
        </w:rPr>
        <w:t>выстраивали деятельность в занимательной форме с использованием речевых игр, что позволяло детям успешно овладевать звуковым анализом, с интересом наблюдать за особенностью слов, их использованием в речи. Педагоги использовали приемы, активизирующие речь детей, учили обосновывать свои суждения. Побуждали детей строить самостоятельные умозаключения, задавать вопросы.</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В ДОУ созданы условия </w:t>
      </w:r>
      <w:r w:rsidR="009031C8" w:rsidRPr="00DF7C1A">
        <w:rPr>
          <w:spacing w:val="-6"/>
          <w:lang w:val="ru-RU"/>
        </w:rPr>
        <w:t>для речевого развития:</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Развивающая среда.</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Наличие дидактических речевых игр.</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Достаточное количество дидактического материала в каждой возрастной группе.</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Оборудование для режиссерских игр, игр - драматизаций.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Работа проводилась в полном объеме. Весь необходимый методический материал имеется в группах и в методическом кабинете.</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Педагоги ДОУ владеют грамотной литературной речью и считают, что речь взрослого является образцом для детей.</w:t>
      </w:r>
    </w:p>
    <w:p w:rsidR="009F0F34" w:rsidRDefault="009F0F34" w:rsidP="008E1118">
      <w:pPr>
        <w:pStyle w:val="a3"/>
        <w:spacing w:line="360" w:lineRule="auto"/>
        <w:ind w:right="111" w:firstLine="457"/>
        <w:jc w:val="both"/>
        <w:rPr>
          <w:spacing w:val="-6"/>
          <w:lang w:val="ru-RU"/>
        </w:rPr>
      </w:pPr>
    </w:p>
    <w:p w:rsidR="009F0F34" w:rsidRDefault="009F0F34" w:rsidP="008E1118">
      <w:pPr>
        <w:pStyle w:val="a3"/>
        <w:spacing w:line="360" w:lineRule="auto"/>
        <w:ind w:right="111" w:firstLine="457"/>
        <w:jc w:val="both"/>
        <w:rPr>
          <w:spacing w:val="-6"/>
          <w:lang w:val="ru-RU"/>
        </w:rPr>
      </w:pPr>
    </w:p>
    <w:p w:rsidR="009F0F34" w:rsidRDefault="009F0F34" w:rsidP="008E1118">
      <w:pPr>
        <w:pStyle w:val="a3"/>
        <w:spacing w:line="360" w:lineRule="auto"/>
        <w:ind w:right="111" w:firstLine="457"/>
        <w:jc w:val="both"/>
        <w:rPr>
          <w:spacing w:val="-6"/>
          <w:lang w:val="ru-RU"/>
        </w:rPr>
      </w:pPr>
    </w:p>
    <w:p w:rsidR="009031C8" w:rsidRPr="00DF7C1A" w:rsidRDefault="009031C8" w:rsidP="008E1118">
      <w:pPr>
        <w:pStyle w:val="a3"/>
        <w:spacing w:line="360" w:lineRule="auto"/>
        <w:ind w:right="111" w:firstLine="457"/>
        <w:jc w:val="both"/>
        <w:rPr>
          <w:spacing w:val="-6"/>
          <w:lang w:val="ru-RU"/>
        </w:rPr>
      </w:pPr>
      <w:r w:rsidRPr="00DF7C1A">
        <w:rPr>
          <w:spacing w:val="-6"/>
          <w:lang w:val="ru-RU"/>
        </w:rPr>
        <w:t>Решая задачи ознакомления с художественной литературой и развития речи, педагоги проводили:</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Непосредственно образовательную деятельность.</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Совместную деятельность детей и взрослых.</w:t>
      </w:r>
    </w:p>
    <w:p w:rsidR="009031C8" w:rsidRPr="00DF7C1A" w:rsidRDefault="009F0F34"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Самостоятельную деятельность детей.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процессе непосредственно образовательной деятельности и в режиме дня воспитатели организовывали прослушивание художественных произведений, обсуждали их содержание, учили детей умениям выделять основных персонажей художественных произведений.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средней и старших группах побуждали к пересказу фрагментов сказок, воспроизводя действия путем использования условных заместителей, что способствовало активному слушанию, пониманию текстов. Закладывая основы речевой и языковой культуры, педагоги способствовали возникновению у детей предпосылок для овладения чтением и письмом.</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Чтобы способствовать развитию воображения детей, их свободной фантазии воспитатели привлекали детей к освоению театрализованной деятельности. Осваивая её, дети учились принимать не только свою точку зрения, но и зрительскую. Это работа велась воспитателями совместно с музыкальными руководителями: показывались кукольные спектакли, режиссерские игры, игры-драматизации, спектакли по мотивам разных сказок.</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области развития воображения воспитатели формировали предпосылки собственного творчества. Наиболее успешно проводили</w:t>
      </w:r>
      <w:r w:rsidR="00AE192A">
        <w:rPr>
          <w:spacing w:val="-6"/>
          <w:lang w:val="ru-RU"/>
        </w:rPr>
        <w:t xml:space="preserve"> эту работу воспитатели </w:t>
      </w:r>
      <w:r w:rsidRPr="00DF7C1A">
        <w:rPr>
          <w:spacing w:val="-6"/>
          <w:lang w:val="ru-RU"/>
        </w:rPr>
        <w:t>старших и подготовительных групп.</w:t>
      </w:r>
    </w:p>
    <w:p w:rsidR="009031C8" w:rsidRPr="00DF7C1A" w:rsidRDefault="00AE192A"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Дети в этих группах общительны, коммуникабельны, эмоциональны, они хорошо чувствуют рифму и могут самостоятельно сочинять короткие стихи.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г</w:t>
      </w:r>
      <w:r w:rsidR="00AE192A">
        <w:rPr>
          <w:spacing w:val="-6"/>
          <w:lang w:val="ru-RU"/>
        </w:rPr>
        <w:t>руппах много игрового материала</w:t>
      </w:r>
      <w:r w:rsidRPr="00DF7C1A">
        <w:rPr>
          <w:spacing w:val="-6"/>
          <w:lang w:val="ru-RU"/>
        </w:rPr>
        <w:t xml:space="preserve"> изготовленного самими воспитателями для разыгрывания сказок.</w:t>
      </w:r>
    </w:p>
    <w:p w:rsidR="0096037C" w:rsidRDefault="0096037C" w:rsidP="008E1118">
      <w:pPr>
        <w:pStyle w:val="a3"/>
        <w:spacing w:line="360" w:lineRule="auto"/>
        <w:ind w:right="111" w:firstLine="457"/>
        <w:jc w:val="both"/>
        <w:rPr>
          <w:color w:val="FF0000"/>
          <w:spacing w:val="-6"/>
          <w:lang w:val="ru-RU"/>
        </w:rPr>
      </w:pPr>
    </w:p>
    <w:p w:rsidR="009031C8" w:rsidRPr="000D5E0E" w:rsidRDefault="009031C8" w:rsidP="008E1118">
      <w:pPr>
        <w:pStyle w:val="a3"/>
        <w:spacing w:line="360" w:lineRule="auto"/>
        <w:ind w:right="111" w:firstLine="457"/>
        <w:jc w:val="both"/>
        <w:rPr>
          <w:color w:val="FF0000"/>
          <w:spacing w:val="-6"/>
          <w:lang w:val="ru-RU"/>
        </w:rPr>
      </w:pPr>
      <w:r w:rsidRPr="000D5E0E">
        <w:rPr>
          <w:color w:val="FF0000"/>
          <w:spacing w:val="-6"/>
          <w:lang w:val="ru-RU"/>
        </w:rPr>
        <w:lastRenderedPageBreak/>
        <w:t>Формирование математических представлений.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Традиционно важную роль в развитии интеллекта ребенка играет формирование математических представлений. Применительно к математическому содержанию формирование умения учиться, помимо рефлексии, лежащей в основе мышления, предполагает развитие:</w:t>
      </w:r>
    </w:p>
    <w:p w:rsidR="009031C8" w:rsidRPr="00DF7C1A" w:rsidRDefault="000D5E0E"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элементарных форм интуитивного и логического мышления, и соответствующего им математического языка;</w:t>
      </w:r>
    </w:p>
    <w:p w:rsidR="009031C8" w:rsidRPr="00DF7C1A" w:rsidRDefault="000D5E0E"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мыслительных операций (анализа и сравнения и т.д.)</w:t>
      </w:r>
    </w:p>
    <w:p w:rsidR="009031C8" w:rsidRPr="00DF7C1A" w:rsidRDefault="000D5E0E"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 xml:space="preserve">умение оперировать </w:t>
      </w:r>
      <w:proofErr w:type="spellStart"/>
      <w:r w:rsidR="009031C8" w:rsidRPr="00DF7C1A">
        <w:rPr>
          <w:spacing w:val="-6"/>
          <w:lang w:val="ru-RU"/>
        </w:rPr>
        <w:t>знако</w:t>
      </w:r>
      <w:proofErr w:type="spellEnd"/>
      <w:r w:rsidR="009031C8" w:rsidRPr="00DF7C1A">
        <w:rPr>
          <w:spacing w:val="-6"/>
          <w:lang w:val="ru-RU"/>
        </w:rPr>
        <w:t>-символическими средствами, выражать содержание (явления, объекты и т.д.);</w:t>
      </w:r>
    </w:p>
    <w:p w:rsidR="009031C8" w:rsidRPr="00DF7C1A" w:rsidRDefault="000D5E0E"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начал творческой деятельности (пространственного воображения, представление информации).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Программа формирования математических представлени</w:t>
      </w:r>
      <w:r w:rsidR="000D5E0E">
        <w:rPr>
          <w:spacing w:val="-6"/>
          <w:lang w:val="ru-RU"/>
        </w:rPr>
        <w:t>й детей имеет несколько уровней:</w:t>
      </w:r>
    </w:p>
    <w:p w:rsidR="000D5E0E" w:rsidRDefault="009031C8" w:rsidP="000D5E0E">
      <w:pPr>
        <w:pStyle w:val="a3"/>
        <w:spacing w:line="360" w:lineRule="auto"/>
        <w:ind w:right="111"/>
        <w:jc w:val="both"/>
        <w:rPr>
          <w:spacing w:val="-6"/>
          <w:lang w:val="ru-RU"/>
        </w:rPr>
      </w:pPr>
      <w:r w:rsidRPr="00DF7C1A">
        <w:rPr>
          <w:spacing w:val="-6"/>
          <w:lang w:val="ru-RU"/>
        </w:rPr>
        <w:t>1  -</w:t>
      </w:r>
      <w:r w:rsidRPr="00DF7C1A">
        <w:rPr>
          <w:spacing w:val="-6"/>
          <w:lang w:val="ru-RU"/>
        </w:rPr>
        <w:tab/>
        <w:t xml:space="preserve">обязательный уровень, для усвоения всеми детьми группы к концу года; </w:t>
      </w:r>
    </w:p>
    <w:p w:rsidR="009031C8" w:rsidRPr="00DF7C1A" w:rsidRDefault="009031C8" w:rsidP="000D5E0E">
      <w:pPr>
        <w:pStyle w:val="a3"/>
        <w:spacing w:line="360" w:lineRule="auto"/>
        <w:ind w:right="111"/>
        <w:jc w:val="both"/>
        <w:rPr>
          <w:spacing w:val="-6"/>
          <w:lang w:val="ru-RU"/>
        </w:rPr>
      </w:pPr>
      <w:r w:rsidRPr="00DF7C1A">
        <w:rPr>
          <w:spacing w:val="-6"/>
          <w:lang w:val="ru-RU"/>
        </w:rPr>
        <w:t>2  -</w:t>
      </w:r>
      <w:r w:rsidRPr="00DF7C1A">
        <w:rPr>
          <w:spacing w:val="-6"/>
          <w:lang w:val="ru-RU"/>
        </w:rPr>
        <w:tab/>
        <w:t>«зона ближайшего развития».</w:t>
      </w:r>
    </w:p>
    <w:p w:rsidR="009031C8" w:rsidRPr="00DF7C1A" w:rsidRDefault="009031C8" w:rsidP="000D5E0E">
      <w:pPr>
        <w:pStyle w:val="a3"/>
        <w:spacing w:line="360" w:lineRule="auto"/>
        <w:ind w:right="111"/>
        <w:jc w:val="both"/>
        <w:rPr>
          <w:spacing w:val="-6"/>
          <w:lang w:val="ru-RU"/>
        </w:rPr>
      </w:pPr>
      <w:r w:rsidRPr="00DF7C1A">
        <w:rPr>
          <w:spacing w:val="-6"/>
          <w:lang w:val="ru-RU"/>
        </w:rPr>
        <w:t>Этот уровень включает материал, обеспечивающий пропедевтику усвоения наиболее фундаментальных понятий.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В младшей группе воспитатели начинали работу с самого простого: классификации, </w:t>
      </w:r>
      <w:proofErr w:type="spellStart"/>
      <w:r w:rsidRPr="00DF7C1A">
        <w:rPr>
          <w:spacing w:val="-6"/>
          <w:lang w:val="ru-RU"/>
        </w:rPr>
        <w:t>сериации</w:t>
      </w:r>
      <w:proofErr w:type="spellEnd"/>
      <w:r w:rsidRPr="00DF7C1A">
        <w:rPr>
          <w:spacing w:val="-6"/>
          <w:lang w:val="ru-RU"/>
        </w:rPr>
        <w:t xml:space="preserve"> предметов по разным признакам. Чрезвычайно важный момент в их работе - это эмоциональный фон. Педагоги успешно справлялись с этим за счет продуманной мотивации. Вся работа в течение года проводилась на хорошем методическом уровне, строилась в занимательной игровой форме.</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Воспитатели  средней группы</w:t>
      </w:r>
      <w:r w:rsidRPr="00DF7C1A">
        <w:rPr>
          <w:spacing w:val="-6"/>
          <w:lang w:val="ru-RU"/>
        </w:rPr>
        <w:tab/>
        <w:t>включали  математическое содержание в контекст разнообразной продуктивной деятельности детей, использовали математические игры, повышали мотивацию посредством создания информативных образов.</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С начала года воспитатели  старших групп</w:t>
      </w:r>
      <w:r w:rsidRPr="00DF7C1A">
        <w:rPr>
          <w:spacing w:val="-6"/>
          <w:lang w:val="ru-RU"/>
        </w:rPr>
        <w:tab/>
        <w:t xml:space="preserve">совершенствовали навыки обработки информации, синтеза в сознании детей первичного целого образа </w:t>
      </w:r>
      <w:r w:rsidRPr="00DF7C1A">
        <w:rPr>
          <w:spacing w:val="-6"/>
          <w:lang w:val="ru-RU"/>
        </w:rPr>
        <w:lastRenderedPageBreak/>
        <w:t>мира; умения сравнивать, классифицировать, устанавливать причинн</w:t>
      </w:r>
      <w:proofErr w:type="gramStart"/>
      <w:r w:rsidRPr="00DF7C1A">
        <w:rPr>
          <w:spacing w:val="-6"/>
          <w:lang w:val="ru-RU"/>
        </w:rPr>
        <w:t>о-</w:t>
      </w:r>
      <w:proofErr w:type="gramEnd"/>
      <w:r w:rsidRPr="00DF7C1A">
        <w:rPr>
          <w:spacing w:val="-6"/>
          <w:lang w:val="ru-RU"/>
        </w:rPr>
        <w:t xml:space="preserve"> следственные зависимости, отражать обратимость и необратимости процессов. При такой системе дети проявляли высокую познавательную активность, исследуя предметы, их свойства и 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составлять целое из 4-6 частей; осваивали счет. Дети усваивали представления о числе, как точке числовой прямой, отрицательных числах, измерении, сохранении количества и т.д.</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Работая вдумчиво, творчески, воспитатели подготовительных групп в течение года формировали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школе и общего умственного развития. Педагоги использовали методы и приемы обучения, стимулирующие познавательную активность детей, наводя на поиск нестандартных решений. Познавательный материал не давался детям в готовом виде, а постигался путем самостоятельного анализа, выявления существенных признаков. Этому способствовало создание развивающей среды в группе, предполагающей разнообразное самостоятельное экспериментирование детей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Воспитатели расширяли активный и пассивный словарь детей, вводя в него математические термины, формируя навыки учебной деятельности, используя современные формы организации обучения, такие как, организации сотрудничества с детьми, поиска решений поставленных задач совместно с взрослыми и сверстниками. На занятиях по математике, воспитатели использовали разнообразный дидактический материал, учебные приборы (счеты, мерные кружки, весы, таблицы, схемы, индивидуальные рабочие тетради). Детей учили работать с моделями, знаками, строить продуманный план действий, подчиняться заданным правилам. В соответствии с возможностями ребенка воспитатели создавали условия для развития графических навыков детей.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lastRenderedPageBreak/>
        <w:t>Учебный материал подавался в сравнении, сопоставлении и побуждал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Таким образом, формировалась и развивалась главная ценность, основа всей учебной деятельности - творческое развитие ребенка, на основе которого постепенно будет складываться система знаний.</w:t>
      </w:r>
    </w:p>
    <w:p w:rsidR="009031C8" w:rsidRPr="000D5E0E" w:rsidRDefault="009031C8" w:rsidP="008E1118">
      <w:pPr>
        <w:pStyle w:val="a3"/>
        <w:spacing w:line="360" w:lineRule="auto"/>
        <w:ind w:right="111" w:firstLine="457"/>
        <w:jc w:val="both"/>
        <w:rPr>
          <w:color w:val="FF0000"/>
          <w:spacing w:val="-6"/>
          <w:lang w:val="ru-RU"/>
        </w:rPr>
      </w:pPr>
      <w:r w:rsidRPr="000D5E0E">
        <w:rPr>
          <w:color w:val="FF0000"/>
          <w:spacing w:val="-6"/>
          <w:lang w:val="ru-RU"/>
        </w:rPr>
        <w:t>Развитие представлений об окружающем мире и о себе.</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течение года воспитатели давали эти представления для детей в форме игры, экспериментирований и в увлекательных беседах, рассказывая детям о строении тела человека, знакомя их с природой, сменой времен года, давая первые экологические представления. В зависимости от цели занятия и источника получения информации они проводили информационные занятия, познавательные практикумы и итоговые мероприятия. Развивая познавательную сферу дошкольника, педагоги учитывали специфику мировосприятия ребёнка. Дети играли с водой песком, магнитом, воздухом, делая при этом простейшие опыты, позволяющие судить о свойствах этих объектов, работали с моделями. Такая работа позволяла рассмотреть структуру природных объектов, установить связи между компонентами, их последовательность, сделать элементарные экологические прогнозы. Во время непосредственно образовательной деятельности детей во всех группах использовали разнообразные и увлекательные для детей приёмы и методы: дидактические игры и упражнения, беседы, рассказы педагога (с опорой на наглядность и без неё), рассказы-загадки, викторины, в старших – проблемные рассказы и ситуации. Для активизации детской поисковой деятельности старших детей воспитатели организовывали самостоятельную познавательную деятельность детей. Для этого создавали условия, провоцирующие их на познавательный процесс; предоставляли свободу выбора, предложенных педагогами средств и источников познания (книги, картинки, наблюдения), организовывали предметно развивающую среду.</w:t>
      </w:r>
    </w:p>
    <w:p w:rsidR="009031C8" w:rsidRPr="00DF7C1A" w:rsidRDefault="009031C8" w:rsidP="00D86B03">
      <w:pPr>
        <w:pStyle w:val="a3"/>
        <w:spacing w:line="360" w:lineRule="auto"/>
        <w:ind w:right="111" w:firstLine="457"/>
        <w:jc w:val="both"/>
        <w:rPr>
          <w:spacing w:val="-6"/>
          <w:lang w:val="ru-RU"/>
        </w:rPr>
      </w:pPr>
      <w:r w:rsidRPr="00DF7C1A">
        <w:rPr>
          <w:spacing w:val="-6"/>
          <w:lang w:val="ru-RU"/>
        </w:rPr>
        <w:t xml:space="preserve">Свою работу по изучению окружающего мира воспитатели строили на </w:t>
      </w:r>
      <w:r w:rsidRPr="00DF7C1A">
        <w:rPr>
          <w:spacing w:val="-6"/>
          <w:lang w:val="ru-RU"/>
        </w:rPr>
        <w:lastRenderedPageBreak/>
        <w:t>основе характеристик предметов и явлений окружающего мира, условий благополучного их существования, основных экологических факторов с учетом усвоенных понятий. Важно было то, что воспитатели создавали условия для развития бережного ответственного отношения к окружающей природе. Важным аспектом социального развития в дошкольном возрасте является освоение элементарных правил этикета (приветствовать, благодарить, вести себя за столом и т.д.). Мир людей и человеческих отношений воспитатели раскрывали перед</w:t>
      </w:r>
      <w:r w:rsidRPr="00DF7C1A">
        <w:rPr>
          <w:spacing w:val="-6"/>
          <w:lang w:val="ru-RU"/>
        </w:rPr>
        <w:tab/>
        <w:t xml:space="preserve">детьми в правилах поведения с близкими, в детском саду, в общественных местах. Знакомство с миром социальных отношений подразумевает осознание безопасности жизнедеятельности, это является условием благополучного существования человека. Воспитатели средней, старших и подготовительных групп вели целенаправленную работу по охране и безопасности жизни детей, используя методику «Безопасность» </w:t>
      </w:r>
      <w:proofErr w:type="spellStart"/>
      <w:r w:rsidRPr="00DF7C1A">
        <w:rPr>
          <w:spacing w:val="-6"/>
          <w:lang w:val="ru-RU"/>
        </w:rPr>
        <w:t>Н.Н.Авдеевой</w:t>
      </w:r>
      <w:proofErr w:type="spellEnd"/>
      <w:r w:rsidRPr="00DF7C1A">
        <w:rPr>
          <w:spacing w:val="-6"/>
          <w:lang w:val="ru-RU"/>
        </w:rPr>
        <w:t xml:space="preserve"> и </w:t>
      </w:r>
      <w:proofErr w:type="spellStart"/>
      <w:r w:rsidRPr="00DF7C1A">
        <w:rPr>
          <w:spacing w:val="-6"/>
          <w:lang w:val="ru-RU"/>
        </w:rPr>
        <w:t>О.Л.Князевой</w:t>
      </w:r>
      <w:proofErr w:type="spellEnd"/>
      <w:r w:rsidRPr="00DF7C1A">
        <w:rPr>
          <w:spacing w:val="-6"/>
          <w:lang w:val="ru-RU"/>
        </w:rPr>
        <w:t>. Детей знакомили с элементарными правилами безопасного поведения дома, на улице. В течение года проводилась работа по «Ознакомлению с правилами дорожного движения» (</w:t>
      </w:r>
      <w:proofErr w:type="spellStart"/>
      <w:r w:rsidRPr="00DF7C1A">
        <w:rPr>
          <w:spacing w:val="-6"/>
          <w:lang w:val="ru-RU"/>
        </w:rPr>
        <w:t>ред.Е.А.Романовой</w:t>
      </w:r>
      <w:proofErr w:type="spellEnd"/>
      <w:r w:rsidRPr="00DF7C1A">
        <w:rPr>
          <w:spacing w:val="-6"/>
          <w:lang w:val="ru-RU"/>
        </w:rPr>
        <w:t xml:space="preserve">), по обучению «Дошкольников правилам дорожного движения» (под ред. </w:t>
      </w:r>
      <w:proofErr w:type="spellStart"/>
      <w:r w:rsidRPr="00DF7C1A">
        <w:rPr>
          <w:spacing w:val="-6"/>
          <w:lang w:val="ru-RU"/>
        </w:rPr>
        <w:t>Э.Я.Степаненковой</w:t>
      </w:r>
      <w:proofErr w:type="spellEnd"/>
      <w:r w:rsidRPr="00DF7C1A">
        <w:rPr>
          <w:spacing w:val="-6"/>
          <w:lang w:val="ru-RU"/>
        </w:rPr>
        <w:t>). Дети старших и подготовительных групп к концу года оп</w:t>
      </w:r>
      <w:r w:rsidR="00D86B03">
        <w:rPr>
          <w:spacing w:val="-6"/>
          <w:lang w:val="ru-RU"/>
        </w:rPr>
        <w:t xml:space="preserve">ерировали понятиями «здоровье», </w:t>
      </w:r>
      <w:r w:rsidRPr="00DF7C1A">
        <w:rPr>
          <w:spacing w:val="-6"/>
          <w:lang w:val="ru-RU"/>
        </w:rPr>
        <w:t>«организм», усваивали в течение года правила безопасности и здорового образа жизни, с помощью игр тренировались действовать в неожиданных чрезвычайных ситуациях.</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Таким образом, общей целью изучения природных и социальных явлений является осознание понятия «окружающий мир», расширение детского кругозора, формирование общей и экологической культуры дошкольников, определенных умений и навыков, позволяющих им взаимодействовать с природным и социальным окружением.</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У воспитанников детского сада уровень представлений об окружающем мире достаточный для ориентировки в нем. Дети любознательны, активны, они научены сравнивать объекты, выделять главные и второстепенные признаки, отвечать на самые разнообразные вопросы, рассуждать, а также </w:t>
      </w:r>
      <w:r w:rsidRPr="00DF7C1A">
        <w:rPr>
          <w:spacing w:val="-6"/>
          <w:lang w:val="ru-RU"/>
        </w:rPr>
        <w:lastRenderedPageBreak/>
        <w:t>самостоятельно формулировать вопросы, пользоваться несложными наглядными моделями, схемами при решении ситуаций.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Дети ориентируются в окружающем мире. Достаточно уверенно выделяют объекты живой и неживой природы, предметного и социального мира.</w:t>
      </w:r>
    </w:p>
    <w:p w:rsidR="009031C8" w:rsidRPr="00D86B03" w:rsidRDefault="00D86B03" w:rsidP="008E1118">
      <w:pPr>
        <w:pStyle w:val="a3"/>
        <w:spacing w:line="360" w:lineRule="auto"/>
        <w:ind w:right="111" w:firstLine="457"/>
        <w:jc w:val="both"/>
        <w:rPr>
          <w:color w:val="FF0000"/>
          <w:spacing w:val="-6"/>
          <w:lang w:val="ru-RU"/>
        </w:rPr>
      </w:pPr>
      <w:r w:rsidRPr="00D86B03">
        <w:rPr>
          <w:color w:val="FF0000"/>
          <w:spacing w:val="-6"/>
          <w:lang w:val="ru-RU"/>
        </w:rPr>
        <w:t xml:space="preserve">6. </w:t>
      </w:r>
      <w:r w:rsidR="009031C8" w:rsidRPr="00D86B03">
        <w:rPr>
          <w:color w:val="FF0000"/>
          <w:spacing w:val="-6"/>
          <w:lang w:val="ru-RU"/>
        </w:rPr>
        <w:t>Работа с педагогическим коллективом.</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 рамках решения годовых задач с воспитателями проводились педагогические совещания. Все темы педсоветов были посвящены основным задачам годового плана и анализу работы по тем или иным вопросам. Задачи деятельности коллектива определены грамотно, и составлялись с учетом глубокого ежегодного анализа динамики развития ДОУ.</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На итоговом педсовете по результатам работы за год представлялись: мониторинг освоения детьми итоговых результатов образовательной программы, отчеты воспитателей и специалистов дополнительного образования по выполнению работы за год. Представленные протоколы педсоветов позволяют сделать вывод о систематичности их проведения, о принятии управленческих решений по итогам рассмотрения вопросов.</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Ежемесячно в ДОУ проводились методические часы, на которых воспитатели знакомились с новинками методической литературы и периодической печати; давались рекомендации по разным разделам программы, заслушивались отчеты педагогов по итогам посещения открытых занятий и прослушанных семинаров; подводились итоги конкурсов.</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За год были проведены педагогические советы: «Система опытно- исследовательской деятельности – источник формирования осознанно</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-правильного отношения дошкольников к природе». «Формирование у детей представлений о необходимости бережного и сознательного отношения к природе через проектную деятельность». «Речевое развитие дошкольников: проблемы, пути решения».</w:t>
      </w:r>
      <w:r w:rsidRPr="00DF7C1A">
        <w:rPr>
          <w:spacing w:val="-6"/>
          <w:lang w:val="ru-RU"/>
        </w:rPr>
        <w:tab/>
        <w:t>Методические объединения:» Как подготовить и провести родительское собрание», «» метод проектов как форма организации единого образовательного пространства», «» Сохранение и укрепление здоровья детей в ДОУ»</w:t>
      </w:r>
    </w:p>
    <w:p w:rsidR="009031C8" w:rsidRPr="00DF7C1A" w:rsidRDefault="00D86B03" w:rsidP="008E1118">
      <w:pPr>
        <w:pStyle w:val="a3"/>
        <w:spacing w:line="360" w:lineRule="auto"/>
        <w:ind w:right="111" w:firstLine="457"/>
        <w:jc w:val="both"/>
        <w:rPr>
          <w:spacing w:val="-6"/>
          <w:lang w:val="ru-RU"/>
        </w:rPr>
      </w:pPr>
      <w:r>
        <w:rPr>
          <w:spacing w:val="-6"/>
          <w:lang w:val="ru-RU"/>
        </w:rPr>
        <w:lastRenderedPageBreak/>
        <w:t xml:space="preserve">Также </w:t>
      </w:r>
      <w:r w:rsidR="009031C8" w:rsidRPr="00DF7C1A">
        <w:rPr>
          <w:spacing w:val="-6"/>
          <w:lang w:val="ru-RU"/>
        </w:rPr>
        <w:t xml:space="preserve">проводились индивидуальные и групповые консультации по основным направлениям работы всего коллектива, актуальным проблемам педагогики и психологии, по заявкам воспитателей. Так как для консультации характерна монологическая форма преподнесения новой информации, для усиления зрительного восприятия материала использовались мультимедийные презентации. При проведении консультаций были предусмотрены элементы обратной связи, т.е. обеспечение активного включения воспитателей в воспроизведение и закрепление материала, проведение </w:t>
      </w:r>
      <w:proofErr w:type="spellStart"/>
      <w:r w:rsidR="009031C8" w:rsidRPr="00DF7C1A">
        <w:rPr>
          <w:spacing w:val="-6"/>
          <w:lang w:val="ru-RU"/>
        </w:rPr>
        <w:t>брейнсторминга</w:t>
      </w:r>
      <w:proofErr w:type="spellEnd"/>
      <w:r w:rsidR="009031C8" w:rsidRPr="00DF7C1A">
        <w:rPr>
          <w:spacing w:val="-6"/>
          <w:lang w:val="ru-RU"/>
        </w:rPr>
        <w:t>: деление воспитателей на «генераторов идей проектов» и «аналитиков».</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Постоянно осуществлялся контроль над выполнением учебно- воспитательной работы, требованием образовательной программы углубленной работой воспитателей. Проведены тематические проверки: « использование </w:t>
      </w:r>
      <w:proofErr w:type="spellStart"/>
      <w:r w:rsidRPr="00DF7C1A">
        <w:rPr>
          <w:spacing w:val="-6"/>
          <w:lang w:val="ru-RU"/>
        </w:rPr>
        <w:t>здоровьесберегающих</w:t>
      </w:r>
      <w:proofErr w:type="spellEnd"/>
      <w:r w:rsidRPr="00DF7C1A">
        <w:rPr>
          <w:spacing w:val="-6"/>
          <w:lang w:val="ru-RU"/>
        </w:rPr>
        <w:t xml:space="preserve"> технологий в работе с детьми дошкольного возраста», «Организация эффективной работы по развитию у детей двигательной активности в режиме дошкольного образовательного учреждения». Итоги тематических проверок обсуждались на педагогических совещаниях.</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Каждый месяц проводился оперативный контроль (согласно годовому плану). Еженедельно проверялись календарные планы воспитателей, посещались занятия и отдельные режимные моменты, проводились проверки знаний детей через беседы, диагностику, просмотры детских работ.</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Результаты выполнения образовательной программы обсуждались на педагогических совещаниях методических часах, индивидуально.</w:t>
      </w:r>
    </w:p>
    <w:p w:rsidR="009031C8" w:rsidRPr="00DF7C1A" w:rsidRDefault="00D86B03" w:rsidP="008E1118">
      <w:pPr>
        <w:pStyle w:val="a3"/>
        <w:spacing w:line="360" w:lineRule="auto"/>
        <w:ind w:right="111" w:firstLine="457"/>
        <w:jc w:val="both"/>
        <w:rPr>
          <w:spacing w:val="-6"/>
          <w:lang w:val="ru-RU"/>
        </w:rPr>
      </w:pPr>
      <w:r>
        <w:rPr>
          <w:spacing w:val="-6"/>
          <w:lang w:val="ru-RU"/>
        </w:rPr>
        <w:t>Осуществлялся контроль</w:t>
      </w:r>
      <w:r w:rsidR="009031C8" w:rsidRPr="00DF7C1A">
        <w:rPr>
          <w:spacing w:val="-6"/>
          <w:lang w:val="ru-RU"/>
        </w:rPr>
        <w:t xml:space="preserve"> посещаемости детей по группам (выявление причин непосещения, выявление ослабленных и часто болеющих детей).</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w:t>
      </w:r>
      <w:r w:rsidR="00D86B03">
        <w:rPr>
          <w:spacing w:val="-6"/>
          <w:lang w:val="ru-RU"/>
        </w:rPr>
        <w:t xml:space="preserve">ого коллектива и эффективности </w:t>
      </w:r>
      <w:r w:rsidRPr="00DF7C1A">
        <w:rPr>
          <w:spacing w:val="-6"/>
          <w:lang w:val="ru-RU"/>
        </w:rPr>
        <w:t>образовательной деятельности.</w:t>
      </w:r>
    </w:p>
    <w:p w:rsidR="0096037C" w:rsidRDefault="0096037C" w:rsidP="008E1118">
      <w:pPr>
        <w:pStyle w:val="a3"/>
        <w:spacing w:line="360" w:lineRule="auto"/>
        <w:ind w:right="111" w:firstLine="457"/>
        <w:jc w:val="both"/>
        <w:rPr>
          <w:color w:val="FF0000"/>
          <w:spacing w:val="-6"/>
          <w:lang w:val="ru-RU"/>
        </w:rPr>
      </w:pPr>
    </w:p>
    <w:p w:rsidR="009031C8" w:rsidRPr="00D86B03" w:rsidRDefault="00D86B03" w:rsidP="008E1118">
      <w:pPr>
        <w:pStyle w:val="a3"/>
        <w:spacing w:line="360" w:lineRule="auto"/>
        <w:ind w:right="111" w:firstLine="457"/>
        <w:jc w:val="both"/>
        <w:rPr>
          <w:color w:val="FF0000"/>
          <w:spacing w:val="-6"/>
          <w:lang w:val="ru-RU"/>
        </w:rPr>
      </w:pPr>
      <w:r w:rsidRPr="00D86B03">
        <w:rPr>
          <w:color w:val="FF0000"/>
          <w:spacing w:val="-6"/>
          <w:lang w:val="ru-RU"/>
        </w:rPr>
        <w:lastRenderedPageBreak/>
        <w:t xml:space="preserve">7. </w:t>
      </w:r>
      <w:r w:rsidR="009031C8" w:rsidRPr="00D86B03">
        <w:rPr>
          <w:color w:val="FF0000"/>
          <w:spacing w:val="-6"/>
          <w:lang w:val="ru-RU"/>
        </w:rPr>
        <w:t>Взаимодействие с родителями</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 xml:space="preserve">Анализ системы взаимодействия с родителями показал, что в ДОУ установлены традиции тесного сотрудничества и партнерских взаимоотношений с родителями, как заказчиками образовательной услуги для детей. Работа с родителями ведется </w:t>
      </w:r>
      <w:proofErr w:type="gramStart"/>
      <w:r w:rsidRPr="00DF7C1A">
        <w:rPr>
          <w:spacing w:val="-6"/>
          <w:lang w:val="ru-RU"/>
        </w:rPr>
        <w:t>согласно</w:t>
      </w:r>
      <w:proofErr w:type="gramEnd"/>
      <w:r w:rsidRPr="00DF7C1A">
        <w:rPr>
          <w:spacing w:val="-6"/>
          <w:lang w:val="ru-RU"/>
        </w:rPr>
        <w:t xml:space="preserve"> годового плана работы ДОУ и специалистов, а так же календарного плана воспитателей. Коллективные формы работы с родителями это собрания. Во всех группах проведены собрания с привлечением специалистов и администрации ДОУ. Индивидуальные формы работы- педагогические беседы и тематические консультации проходили по планам воспитателей. Информационно – аналитические формы – анкетирование и сбор данных о семье. Досуговые формы – совместные праздники «Встреча Нового года», «Масленица», «Праздник мам». В течение всего учебного года поддерживалось взаимодействие с семьями воспитанников по принципу диалога и сотрудничества.</w:t>
      </w:r>
    </w:p>
    <w:p w:rsidR="009031C8" w:rsidRPr="00DF7C1A" w:rsidRDefault="00AE192A" w:rsidP="008E1118">
      <w:pPr>
        <w:pStyle w:val="a3"/>
        <w:spacing w:line="360" w:lineRule="auto"/>
        <w:ind w:left="0" w:right="111" w:firstLine="457"/>
        <w:jc w:val="both"/>
        <w:rPr>
          <w:spacing w:val="-6"/>
          <w:lang w:val="ru-RU"/>
        </w:rPr>
      </w:pPr>
      <w:r>
        <w:rPr>
          <w:spacing w:val="-6"/>
          <w:lang w:val="ru-RU"/>
        </w:rPr>
        <w:t xml:space="preserve"> </w:t>
      </w:r>
      <w:r w:rsidR="008E1118">
        <w:rPr>
          <w:spacing w:val="-6"/>
          <w:lang w:val="ru-RU"/>
        </w:rPr>
        <w:t xml:space="preserve"> </w:t>
      </w:r>
      <w:r w:rsidR="00D86B03">
        <w:rPr>
          <w:spacing w:val="-6"/>
          <w:lang w:val="ru-RU"/>
        </w:rPr>
        <w:t xml:space="preserve">- </w:t>
      </w:r>
      <w:r w:rsidR="009031C8" w:rsidRPr="00DF7C1A">
        <w:rPr>
          <w:spacing w:val="-6"/>
          <w:lang w:val="ru-RU"/>
        </w:rPr>
        <w:t>Проводились общие и групповые родительские собрания,</w:t>
      </w:r>
    </w:p>
    <w:p w:rsidR="009031C8" w:rsidRPr="00DF7C1A" w:rsidRDefault="00D86B03"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Анкетирование и тестирование родителей,</w:t>
      </w:r>
    </w:p>
    <w:p w:rsidR="009031C8" w:rsidRPr="00DF7C1A" w:rsidRDefault="00D86B03"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Творческий отчет о работе кружков и студий,</w:t>
      </w:r>
    </w:p>
    <w:p w:rsidR="009031C8" w:rsidRPr="00DF7C1A" w:rsidRDefault="00D86B03"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Индивидуальное консультирование родителей специалистами МБДОУ.</w:t>
      </w:r>
    </w:p>
    <w:p w:rsidR="009031C8" w:rsidRPr="00DF7C1A" w:rsidRDefault="00D86B03" w:rsidP="008E1118">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Оформление информационных материалов для родителей (папок- передвижек, родительских уголков, газет для родителей, буклетов)</w:t>
      </w:r>
    </w:p>
    <w:p w:rsidR="009031C8" w:rsidRPr="00DF7C1A" w:rsidRDefault="00D86B03" w:rsidP="00D86B03">
      <w:pPr>
        <w:pStyle w:val="a3"/>
        <w:spacing w:line="360" w:lineRule="auto"/>
        <w:ind w:right="111" w:firstLine="457"/>
        <w:jc w:val="both"/>
        <w:rPr>
          <w:spacing w:val="-6"/>
          <w:lang w:val="ru-RU"/>
        </w:rPr>
      </w:pPr>
      <w:r>
        <w:rPr>
          <w:spacing w:val="-6"/>
          <w:lang w:val="ru-RU"/>
        </w:rPr>
        <w:t xml:space="preserve">- </w:t>
      </w:r>
      <w:r w:rsidR="009031C8" w:rsidRPr="00DF7C1A">
        <w:rPr>
          <w:spacing w:val="-6"/>
          <w:lang w:val="ru-RU"/>
        </w:rPr>
        <w:t>Презентация дополни</w:t>
      </w:r>
      <w:r>
        <w:rPr>
          <w:spacing w:val="-6"/>
          <w:lang w:val="ru-RU"/>
        </w:rPr>
        <w:t>тельных образовательных услуг</w:t>
      </w:r>
      <w:proofErr w:type="gramStart"/>
      <w:r>
        <w:rPr>
          <w:spacing w:val="-6"/>
          <w:lang w:val="ru-RU"/>
        </w:rPr>
        <w:t xml:space="preserve"> .</w:t>
      </w:r>
      <w:proofErr w:type="gramEnd"/>
    </w:p>
    <w:p w:rsidR="009031C8" w:rsidRPr="00D86B03" w:rsidRDefault="009031C8" w:rsidP="008E1118">
      <w:pPr>
        <w:pStyle w:val="a3"/>
        <w:spacing w:line="360" w:lineRule="auto"/>
        <w:ind w:right="111" w:firstLine="457"/>
        <w:jc w:val="both"/>
        <w:rPr>
          <w:b/>
          <w:spacing w:val="-6"/>
          <w:lang w:val="ru-RU"/>
        </w:rPr>
      </w:pPr>
      <w:r w:rsidRPr="00D86B03">
        <w:rPr>
          <w:b/>
          <w:spacing w:val="-6"/>
          <w:lang w:val="ru-RU"/>
        </w:rPr>
        <w:t xml:space="preserve">Вывод: </w:t>
      </w:r>
    </w:p>
    <w:p w:rsidR="009031C8" w:rsidRPr="00DF7C1A" w:rsidRDefault="009031C8" w:rsidP="008E1118">
      <w:pPr>
        <w:pStyle w:val="a3"/>
        <w:spacing w:line="360" w:lineRule="auto"/>
        <w:ind w:right="111" w:firstLine="457"/>
        <w:jc w:val="both"/>
        <w:rPr>
          <w:spacing w:val="-6"/>
          <w:lang w:val="ru-RU"/>
        </w:rPr>
      </w:pPr>
      <w:r w:rsidRPr="00DF7C1A">
        <w:rPr>
          <w:spacing w:val="-6"/>
          <w:lang w:val="ru-RU"/>
        </w:rPr>
        <w:t>Деятельнос</w:t>
      </w:r>
      <w:r w:rsidR="0096037C">
        <w:rPr>
          <w:spacing w:val="-6"/>
          <w:lang w:val="ru-RU"/>
        </w:rPr>
        <w:t>ть коллектива ДОУ в течение 2016-2017</w:t>
      </w:r>
      <w:r w:rsidRPr="00DF7C1A">
        <w:rPr>
          <w:spacing w:val="-6"/>
          <w:lang w:val="ru-RU"/>
        </w:rPr>
        <w:t xml:space="preserve"> учебного года была разнообразной и многоплановой.</w:t>
      </w:r>
      <w:r w:rsidRPr="00DF7C1A">
        <w:rPr>
          <w:spacing w:val="-6"/>
          <w:lang w:val="ru-RU"/>
        </w:rPr>
        <w:tab/>
        <w:t>Достигнутые результаты работы, в целом, соответствуют поставленным в начале учебного года целям и задачам и удовлетворяют педагогический коллектив.</w:t>
      </w:r>
    </w:p>
    <w:p w:rsidR="0007130E" w:rsidRPr="00DF7C1A" w:rsidRDefault="0007130E" w:rsidP="008E1118">
      <w:pPr>
        <w:pStyle w:val="a3"/>
        <w:spacing w:line="360" w:lineRule="auto"/>
        <w:ind w:right="111" w:firstLine="457"/>
        <w:jc w:val="both"/>
        <w:rPr>
          <w:spacing w:val="-6"/>
          <w:lang w:val="ru-RU"/>
        </w:rPr>
      </w:pPr>
    </w:p>
    <w:sectPr w:rsidR="0007130E" w:rsidRPr="00DF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212"/>
    <w:multiLevelType w:val="hybridMultilevel"/>
    <w:tmpl w:val="93D24E84"/>
    <w:lvl w:ilvl="0" w:tplc="884E84E0">
      <w:start w:val="1"/>
      <w:numFmt w:val="bullet"/>
      <w:lvlText w:val=""/>
      <w:lvlJc w:val="left"/>
      <w:pPr>
        <w:ind w:left="824" w:hanging="360"/>
      </w:pPr>
      <w:rPr>
        <w:rFonts w:ascii="Wingdings" w:eastAsia="Wingdings" w:hAnsi="Wingdings" w:hint="default"/>
        <w:w w:val="99"/>
        <w:sz w:val="24"/>
        <w:szCs w:val="24"/>
      </w:rPr>
    </w:lvl>
    <w:lvl w:ilvl="1" w:tplc="1FB4C8A0">
      <w:start w:val="1"/>
      <w:numFmt w:val="bullet"/>
      <w:lvlText w:val="•"/>
      <w:lvlJc w:val="left"/>
      <w:pPr>
        <w:ind w:left="1692" w:hanging="360"/>
      </w:pPr>
      <w:rPr>
        <w:rFonts w:hint="default"/>
      </w:rPr>
    </w:lvl>
    <w:lvl w:ilvl="2" w:tplc="256C2532">
      <w:start w:val="1"/>
      <w:numFmt w:val="bullet"/>
      <w:lvlText w:val="•"/>
      <w:lvlJc w:val="left"/>
      <w:pPr>
        <w:ind w:left="2564" w:hanging="360"/>
      </w:pPr>
      <w:rPr>
        <w:rFonts w:hint="default"/>
      </w:rPr>
    </w:lvl>
    <w:lvl w:ilvl="3" w:tplc="3116A754">
      <w:start w:val="1"/>
      <w:numFmt w:val="bullet"/>
      <w:lvlText w:val="•"/>
      <w:lvlJc w:val="left"/>
      <w:pPr>
        <w:ind w:left="3436" w:hanging="360"/>
      </w:pPr>
      <w:rPr>
        <w:rFonts w:hint="default"/>
      </w:rPr>
    </w:lvl>
    <w:lvl w:ilvl="4" w:tplc="B6AC91BE">
      <w:start w:val="1"/>
      <w:numFmt w:val="bullet"/>
      <w:lvlText w:val="•"/>
      <w:lvlJc w:val="left"/>
      <w:pPr>
        <w:ind w:left="4308" w:hanging="360"/>
      </w:pPr>
      <w:rPr>
        <w:rFonts w:hint="default"/>
      </w:rPr>
    </w:lvl>
    <w:lvl w:ilvl="5" w:tplc="996E8882">
      <w:start w:val="1"/>
      <w:numFmt w:val="bullet"/>
      <w:lvlText w:val="•"/>
      <w:lvlJc w:val="left"/>
      <w:pPr>
        <w:ind w:left="5180" w:hanging="360"/>
      </w:pPr>
      <w:rPr>
        <w:rFonts w:hint="default"/>
      </w:rPr>
    </w:lvl>
    <w:lvl w:ilvl="6" w:tplc="83387032">
      <w:start w:val="1"/>
      <w:numFmt w:val="bullet"/>
      <w:lvlText w:val="•"/>
      <w:lvlJc w:val="left"/>
      <w:pPr>
        <w:ind w:left="6052" w:hanging="360"/>
      </w:pPr>
      <w:rPr>
        <w:rFonts w:hint="default"/>
      </w:rPr>
    </w:lvl>
    <w:lvl w:ilvl="7" w:tplc="AC0CBC1C">
      <w:start w:val="1"/>
      <w:numFmt w:val="bullet"/>
      <w:lvlText w:val="•"/>
      <w:lvlJc w:val="left"/>
      <w:pPr>
        <w:ind w:left="6924" w:hanging="360"/>
      </w:pPr>
      <w:rPr>
        <w:rFonts w:hint="default"/>
      </w:rPr>
    </w:lvl>
    <w:lvl w:ilvl="8" w:tplc="20224368">
      <w:start w:val="1"/>
      <w:numFmt w:val="bullet"/>
      <w:lvlText w:val="•"/>
      <w:lvlJc w:val="left"/>
      <w:pPr>
        <w:ind w:left="7796" w:hanging="360"/>
      </w:pPr>
      <w:rPr>
        <w:rFonts w:hint="default"/>
      </w:rPr>
    </w:lvl>
  </w:abstractNum>
  <w:abstractNum w:abstractNumId="1">
    <w:nsid w:val="17542447"/>
    <w:multiLevelType w:val="hybridMultilevel"/>
    <w:tmpl w:val="F620E27E"/>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17A54CD9"/>
    <w:multiLevelType w:val="hybridMultilevel"/>
    <w:tmpl w:val="E4A63FA4"/>
    <w:lvl w:ilvl="0" w:tplc="D2EEB244">
      <w:start w:val="4"/>
      <w:numFmt w:val="decimal"/>
      <w:lvlText w:val="%1."/>
      <w:lvlJc w:val="left"/>
      <w:pPr>
        <w:ind w:left="384" w:hanging="280"/>
      </w:pPr>
      <w:rPr>
        <w:rFonts w:ascii="Times New Roman" w:eastAsia="Times New Roman" w:hAnsi="Times New Roman" w:hint="default"/>
        <w:b/>
        <w:bCs/>
        <w:color w:val="FF0000"/>
        <w:w w:val="100"/>
        <w:sz w:val="28"/>
        <w:szCs w:val="28"/>
      </w:rPr>
    </w:lvl>
    <w:lvl w:ilvl="1" w:tplc="8A8CC300">
      <w:start w:val="1"/>
      <w:numFmt w:val="bullet"/>
      <w:lvlText w:val="o"/>
      <w:lvlJc w:val="left"/>
      <w:pPr>
        <w:ind w:left="824" w:hanging="360"/>
      </w:pPr>
      <w:rPr>
        <w:rFonts w:ascii="Courier New" w:eastAsia="Courier New" w:hAnsi="Courier New" w:hint="default"/>
        <w:w w:val="100"/>
        <w:sz w:val="24"/>
        <w:szCs w:val="24"/>
      </w:rPr>
    </w:lvl>
    <w:lvl w:ilvl="2" w:tplc="65E45E00">
      <w:start w:val="1"/>
      <w:numFmt w:val="bullet"/>
      <w:lvlText w:val="•"/>
      <w:lvlJc w:val="left"/>
      <w:pPr>
        <w:ind w:left="1788" w:hanging="360"/>
      </w:pPr>
      <w:rPr>
        <w:rFonts w:hint="default"/>
      </w:rPr>
    </w:lvl>
    <w:lvl w:ilvl="3" w:tplc="A61C2DB0">
      <w:start w:val="1"/>
      <w:numFmt w:val="bullet"/>
      <w:lvlText w:val="•"/>
      <w:lvlJc w:val="left"/>
      <w:pPr>
        <w:ind w:left="2757" w:hanging="360"/>
      </w:pPr>
      <w:rPr>
        <w:rFonts w:hint="default"/>
      </w:rPr>
    </w:lvl>
    <w:lvl w:ilvl="4" w:tplc="07D01A16">
      <w:start w:val="1"/>
      <w:numFmt w:val="bullet"/>
      <w:lvlText w:val="•"/>
      <w:lvlJc w:val="left"/>
      <w:pPr>
        <w:ind w:left="3726" w:hanging="360"/>
      </w:pPr>
      <w:rPr>
        <w:rFonts w:hint="default"/>
      </w:rPr>
    </w:lvl>
    <w:lvl w:ilvl="5" w:tplc="3DBA967A">
      <w:start w:val="1"/>
      <w:numFmt w:val="bullet"/>
      <w:lvlText w:val="•"/>
      <w:lvlJc w:val="left"/>
      <w:pPr>
        <w:ind w:left="4695" w:hanging="360"/>
      </w:pPr>
      <w:rPr>
        <w:rFonts w:hint="default"/>
      </w:rPr>
    </w:lvl>
    <w:lvl w:ilvl="6" w:tplc="666CA494">
      <w:start w:val="1"/>
      <w:numFmt w:val="bullet"/>
      <w:lvlText w:val="•"/>
      <w:lvlJc w:val="left"/>
      <w:pPr>
        <w:ind w:left="5664" w:hanging="360"/>
      </w:pPr>
      <w:rPr>
        <w:rFonts w:hint="default"/>
      </w:rPr>
    </w:lvl>
    <w:lvl w:ilvl="7" w:tplc="53F8E496">
      <w:start w:val="1"/>
      <w:numFmt w:val="bullet"/>
      <w:lvlText w:val="•"/>
      <w:lvlJc w:val="left"/>
      <w:pPr>
        <w:ind w:left="6633" w:hanging="360"/>
      </w:pPr>
      <w:rPr>
        <w:rFonts w:hint="default"/>
      </w:rPr>
    </w:lvl>
    <w:lvl w:ilvl="8" w:tplc="F7E6F644">
      <w:start w:val="1"/>
      <w:numFmt w:val="bullet"/>
      <w:lvlText w:val="•"/>
      <w:lvlJc w:val="left"/>
      <w:pPr>
        <w:ind w:left="7602" w:hanging="360"/>
      </w:pPr>
      <w:rPr>
        <w:rFonts w:hint="default"/>
      </w:rPr>
    </w:lvl>
  </w:abstractNum>
  <w:abstractNum w:abstractNumId="3">
    <w:nsid w:val="2E5827F8"/>
    <w:multiLevelType w:val="hybridMultilevel"/>
    <w:tmpl w:val="22F80DB4"/>
    <w:lvl w:ilvl="0" w:tplc="047094F2">
      <w:start w:val="1"/>
      <w:numFmt w:val="bullet"/>
      <w:lvlText w:val=""/>
      <w:lvlJc w:val="left"/>
      <w:pPr>
        <w:ind w:left="174" w:hanging="360"/>
      </w:pPr>
      <w:rPr>
        <w:rFonts w:ascii="Wingdings" w:eastAsia="Wingdings" w:hAnsi="Wingdings" w:hint="default"/>
        <w:w w:val="99"/>
        <w:sz w:val="24"/>
        <w:szCs w:val="24"/>
      </w:rPr>
    </w:lvl>
    <w:lvl w:ilvl="1" w:tplc="746CBFFC">
      <w:start w:val="1"/>
      <w:numFmt w:val="bullet"/>
      <w:lvlText w:val="•"/>
      <w:lvlJc w:val="left"/>
      <w:pPr>
        <w:ind w:left="1118" w:hanging="360"/>
      </w:pPr>
      <w:rPr>
        <w:rFonts w:hint="default"/>
      </w:rPr>
    </w:lvl>
    <w:lvl w:ilvl="2" w:tplc="B4408248">
      <w:start w:val="1"/>
      <w:numFmt w:val="bullet"/>
      <w:lvlText w:val="•"/>
      <w:lvlJc w:val="left"/>
      <w:pPr>
        <w:ind w:left="2056" w:hanging="360"/>
      </w:pPr>
      <w:rPr>
        <w:rFonts w:hint="default"/>
      </w:rPr>
    </w:lvl>
    <w:lvl w:ilvl="3" w:tplc="66E49712">
      <w:start w:val="1"/>
      <w:numFmt w:val="bullet"/>
      <w:lvlText w:val="•"/>
      <w:lvlJc w:val="left"/>
      <w:pPr>
        <w:ind w:left="2994" w:hanging="360"/>
      </w:pPr>
      <w:rPr>
        <w:rFonts w:hint="default"/>
      </w:rPr>
    </w:lvl>
    <w:lvl w:ilvl="4" w:tplc="2182DB60">
      <w:start w:val="1"/>
      <w:numFmt w:val="bullet"/>
      <w:lvlText w:val="•"/>
      <w:lvlJc w:val="left"/>
      <w:pPr>
        <w:ind w:left="3932" w:hanging="360"/>
      </w:pPr>
      <w:rPr>
        <w:rFonts w:hint="default"/>
      </w:rPr>
    </w:lvl>
    <w:lvl w:ilvl="5" w:tplc="A5D8BAAE">
      <w:start w:val="1"/>
      <w:numFmt w:val="bullet"/>
      <w:lvlText w:val="•"/>
      <w:lvlJc w:val="left"/>
      <w:pPr>
        <w:ind w:left="4870" w:hanging="360"/>
      </w:pPr>
      <w:rPr>
        <w:rFonts w:hint="default"/>
      </w:rPr>
    </w:lvl>
    <w:lvl w:ilvl="6" w:tplc="50ECFC20">
      <w:start w:val="1"/>
      <w:numFmt w:val="bullet"/>
      <w:lvlText w:val="•"/>
      <w:lvlJc w:val="left"/>
      <w:pPr>
        <w:ind w:left="5808" w:hanging="360"/>
      </w:pPr>
      <w:rPr>
        <w:rFonts w:hint="default"/>
      </w:rPr>
    </w:lvl>
    <w:lvl w:ilvl="7" w:tplc="09DEED8E">
      <w:start w:val="1"/>
      <w:numFmt w:val="bullet"/>
      <w:lvlText w:val="•"/>
      <w:lvlJc w:val="left"/>
      <w:pPr>
        <w:ind w:left="6746" w:hanging="360"/>
      </w:pPr>
      <w:rPr>
        <w:rFonts w:hint="default"/>
      </w:rPr>
    </w:lvl>
    <w:lvl w:ilvl="8" w:tplc="017677B2">
      <w:start w:val="1"/>
      <w:numFmt w:val="bullet"/>
      <w:lvlText w:val="•"/>
      <w:lvlJc w:val="left"/>
      <w:pPr>
        <w:ind w:left="7684" w:hanging="360"/>
      </w:pPr>
      <w:rPr>
        <w:rFonts w:hint="default"/>
      </w:rPr>
    </w:lvl>
  </w:abstractNum>
  <w:abstractNum w:abstractNumId="4">
    <w:nsid w:val="2F8E1AF6"/>
    <w:multiLevelType w:val="hybridMultilevel"/>
    <w:tmpl w:val="183C05B6"/>
    <w:lvl w:ilvl="0" w:tplc="56789D0C">
      <w:start w:val="1"/>
      <w:numFmt w:val="bullet"/>
      <w:lvlText w:val=""/>
      <w:lvlJc w:val="left"/>
      <w:pPr>
        <w:ind w:left="824" w:hanging="360"/>
      </w:pPr>
      <w:rPr>
        <w:rFonts w:ascii="Wingdings" w:eastAsia="Wingdings" w:hAnsi="Wingdings" w:hint="default"/>
        <w:w w:val="100"/>
        <w:sz w:val="24"/>
        <w:szCs w:val="24"/>
      </w:rPr>
    </w:lvl>
    <w:lvl w:ilvl="1" w:tplc="5942C932">
      <w:start w:val="1"/>
      <w:numFmt w:val="bullet"/>
      <w:lvlText w:val="•"/>
      <w:lvlJc w:val="left"/>
      <w:pPr>
        <w:ind w:left="1690" w:hanging="360"/>
      </w:pPr>
      <w:rPr>
        <w:rFonts w:hint="default"/>
      </w:rPr>
    </w:lvl>
    <w:lvl w:ilvl="2" w:tplc="2C460944">
      <w:start w:val="1"/>
      <w:numFmt w:val="bullet"/>
      <w:lvlText w:val="•"/>
      <w:lvlJc w:val="left"/>
      <w:pPr>
        <w:ind w:left="2560" w:hanging="360"/>
      </w:pPr>
      <w:rPr>
        <w:rFonts w:hint="default"/>
      </w:rPr>
    </w:lvl>
    <w:lvl w:ilvl="3" w:tplc="C60C62C8">
      <w:start w:val="1"/>
      <w:numFmt w:val="bullet"/>
      <w:lvlText w:val="•"/>
      <w:lvlJc w:val="left"/>
      <w:pPr>
        <w:ind w:left="3430" w:hanging="360"/>
      </w:pPr>
      <w:rPr>
        <w:rFonts w:hint="default"/>
      </w:rPr>
    </w:lvl>
    <w:lvl w:ilvl="4" w:tplc="2C52BFAC">
      <w:start w:val="1"/>
      <w:numFmt w:val="bullet"/>
      <w:lvlText w:val="•"/>
      <w:lvlJc w:val="left"/>
      <w:pPr>
        <w:ind w:left="4300" w:hanging="360"/>
      </w:pPr>
      <w:rPr>
        <w:rFonts w:hint="default"/>
      </w:rPr>
    </w:lvl>
    <w:lvl w:ilvl="5" w:tplc="DC86C228">
      <w:start w:val="1"/>
      <w:numFmt w:val="bullet"/>
      <w:lvlText w:val="•"/>
      <w:lvlJc w:val="left"/>
      <w:pPr>
        <w:ind w:left="5170" w:hanging="360"/>
      </w:pPr>
      <w:rPr>
        <w:rFonts w:hint="default"/>
      </w:rPr>
    </w:lvl>
    <w:lvl w:ilvl="6" w:tplc="33C43810">
      <w:start w:val="1"/>
      <w:numFmt w:val="bullet"/>
      <w:lvlText w:val="•"/>
      <w:lvlJc w:val="left"/>
      <w:pPr>
        <w:ind w:left="6040" w:hanging="360"/>
      </w:pPr>
      <w:rPr>
        <w:rFonts w:hint="default"/>
      </w:rPr>
    </w:lvl>
    <w:lvl w:ilvl="7" w:tplc="0B1A2E18">
      <w:start w:val="1"/>
      <w:numFmt w:val="bullet"/>
      <w:lvlText w:val="•"/>
      <w:lvlJc w:val="left"/>
      <w:pPr>
        <w:ind w:left="6910" w:hanging="360"/>
      </w:pPr>
      <w:rPr>
        <w:rFonts w:hint="default"/>
      </w:rPr>
    </w:lvl>
    <w:lvl w:ilvl="8" w:tplc="DE7E3346">
      <w:start w:val="1"/>
      <w:numFmt w:val="bullet"/>
      <w:lvlText w:val="•"/>
      <w:lvlJc w:val="left"/>
      <w:pPr>
        <w:ind w:left="7780" w:hanging="360"/>
      </w:pPr>
      <w:rPr>
        <w:rFonts w:hint="default"/>
      </w:rPr>
    </w:lvl>
  </w:abstractNum>
  <w:abstractNum w:abstractNumId="5">
    <w:nsid w:val="305A3B74"/>
    <w:multiLevelType w:val="hybridMultilevel"/>
    <w:tmpl w:val="2ABA753E"/>
    <w:lvl w:ilvl="0" w:tplc="37DC6C30">
      <w:start w:val="1"/>
      <w:numFmt w:val="bullet"/>
      <w:lvlText w:val=""/>
      <w:lvlJc w:val="left"/>
      <w:pPr>
        <w:ind w:left="824" w:hanging="360"/>
      </w:pPr>
      <w:rPr>
        <w:rFonts w:ascii="Symbol" w:eastAsia="Symbol" w:hAnsi="Symbol" w:hint="default"/>
        <w:w w:val="100"/>
        <w:sz w:val="24"/>
        <w:szCs w:val="24"/>
      </w:rPr>
    </w:lvl>
    <w:lvl w:ilvl="1" w:tplc="DC7E5656">
      <w:start w:val="1"/>
      <w:numFmt w:val="bullet"/>
      <w:lvlText w:val="•"/>
      <w:lvlJc w:val="left"/>
      <w:pPr>
        <w:ind w:left="1692" w:hanging="360"/>
      </w:pPr>
      <w:rPr>
        <w:rFonts w:hint="default"/>
      </w:rPr>
    </w:lvl>
    <w:lvl w:ilvl="2" w:tplc="7DDA8324">
      <w:start w:val="1"/>
      <w:numFmt w:val="bullet"/>
      <w:lvlText w:val="•"/>
      <w:lvlJc w:val="left"/>
      <w:pPr>
        <w:ind w:left="2564" w:hanging="360"/>
      </w:pPr>
      <w:rPr>
        <w:rFonts w:hint="default"/>
      </w:rPr>
    </w:lvl>
    <w:lvl w:ilvl="3" w:tplc="77768690">
      <w:start w:val="1"/>
      <w:numFmt w:val="bullet"/>
      <w:lvlText w:val="•"/>
      <w:lvlJc w:val="left"/>
      <w:pPr>
        <w:ind w:left="3436" w:hanging="360"/>
      </w:pPr>
      <w:rPr>
        <w:rFonts w:hint="default"/>
      </w:rPr>
    </w:lvl>
    <w:lvl w:ilvl="4" w:tplc="BFA25BDC">
      <w:start w:val="1"/>
      <w:numFmt w:val="bullet"/>
      <w:lvlText w:val="•"/>
      <w:lvlJc w:val="left"/>
      <w:pPr>
        <w:ind w:left="4308" w:hanging="360"/>
      </w:pPr>
      <w:rPr>
        <w:rFonts w:hint="default"/>
      </w:rPr>
    </w:lvl>
    <w:lvl w:ilvl="5" w:tplc="95685D2E">
      <w:start w:val="1"/>
      <w:numFmt w:val="bullet"/>
      <w:lvlText w:val="•"/>
      <w:lvlJc w:val="left"/>
      <w:pPr>
        <w:ind w:left="5180" w:hanging="360"/>
      </w:pPr>
      <w:rPr>
        <w:rFonts w:hint="default"/>
      </w:rPr>
    </w:lvl>
    <w:lvl w:ilvl="6" w:tplc="3C2850B4">
      <w:start w:val="1"/>
      <w:numFmt w:val="bullet"/>
      <w:lvlText w:val="•"/>
      <w:lvlJc w:val="left"/>
      <w:pPr>
        <w:ind w:left="6052" w:hanging="360"/>
      </w:pPr>
      <w:rPr>
        <w:rFonts w:hint="default"/>
      </w:rPr>
    </w:lvl>
    <w:lvl w:ilvl="7" w:tplc="9FE23E44">
      <w:start w:val="1"/>
      <w:numFmt w:val="bullet"/>
      <w:lvlText w:val="•"/>
      <w:lvlJc w:val="left"/>
      <w:pPr>
        <w:ind w:left="6924" w:hanging="360"/>
      </w:pPr>
      <w:rPr>
        <w:rFonts w:hint="default"/>
      </w:rPr>
    </w:lvl>
    <w:lvl w:ilvl="8" w:tplc="2398D4EE">
      <w:start w:val="1"/>
      <w:numFmt w:val="bullet"/>
      <w:lvlText w:val="•"/>
      <w:lvlJc w:val="left"/>
      <w:pPr>
        <w:ind w:left="7796" w:hanging="360"/>
      </w:pPr>
      <w:rPr>
        <w:rFonts w:hint="default"/>
      </w:rPr>
    </w:lvl>
  </w:abstractNum>
  <w:abstractNum w:abstractNumId="6">
    <w:nsid w:val="373D5E3C"/>
    <w:multiLevelType w:val="hybridMultilevel"/>
    <w:tmpl w:val="E80CB160"/>
    <w:lvl w:ilvl="0" w:tplc="41EA317C">
      <w:start w:val="1"/>
      <w:numFmt w:val="bullet"/>
      <w:lvlText w:val=""/>
      <w:lvlJc w:val="left"/>
      <w:pPr>
        <w:ind w:left="944" w:hanging="360"/>
      </w:pPr>
      <w:rPr>
        <w:rFonts w:ascii="Wingdings" w:eastAsia="Wingdings" w:hAnsi="Wingdings" w:hint="default"/>
        <w:w w:val="99"/>
        <w:sz w:val="24"/>
        <w:szCs w:val="24"/>
      </w:rPr>
    </w:lvl>
    <w:lvl w:ilvl="1" w:tplc="DA126724">
      <w:start w:val="1"/>
      <w:numFmt w:val="bullet"/>
      <w:lvlText w:val="•"/>
      <w:lvlJc w:val="left"/>
      <w:pPr>
        <w:ind w:left="1826" w:hanging="360"/>
      </w:pPr>
      <w:rPr>
        <w:rFonts w:hint="default"/>
      </w:rPr>
    </w:lvl>
    <w:lvl w:ilvl="2" w:tplc="61BCC462">
      <w:start w:val="1"/>
      <w:numFmt w:val="bullet"/>
      <w:lvlText w:val="•"/>
      <w:lvlJc w:val="left"/>
      <w:pPr>
        <w:ind w:left="2712" w:hanging="360"/>
      </w:pPr>
      <w:rPr>
        <w:rFonts w:hint="default"/>
      </w:rPr>
    </w:lvl>
    <w:lvl w:ilvl="3" w:tplc="5A46AC5E">
      <w:start w:val="1"/>
      <w:numFmt w:val="bullet"/>
      <w:lvlText w:val="•"/>
      <w:lvlJc w:val="left"/>
      <w:pPr>
        <w:ind w:left="3598" w:hanging="360"/>
      </w:pPr>
      <w:rPr>
        <w:rFonts w:hint="default"/>
      </w:rPr>
    </w:lvl>
    <w:lvl w:ilvl="4" w:tplc="3508F234">
      <w:start w:val="1"/>
      <w:numFmt w:val="bullet"/>
      <w:lvlText w:val="•"/>
      <w:lvlJc w:val="left"/>
      <w:pPr>
        <w:ind w:left="4484" w:hanging="360"/>
      </w:pPr>
      <w:rPr>
        <w:rFonts w:hint="default"/>
      </w:rPr>
    </w:lvl>
    <w:lvl w:ilvl="5" w:tplc="6FB4C224">
      <w:start w:val="1"/>
      <w:numFmt w:val="bullet"/>
      <w:lvlText w:val="•"/>
      <w:lvlJc w:val="left"/>
      <w:pPr>
        <w:ind w:left="5370" w:hanging="360"/>
      </w:pPr>
      <w:rPr>
        <w:rFonts w:hint="default"/>
      </w:rPr>
    </w:lvl>
    <w:lvl w:ilvl="6" w:tplc="5DF87918">
      <w:start w:val="1"/>
      <w:numFmt w:val="bullet"/>
      <w:lvlText w:val="•"/>
      <w:lvlJc w:val="left"/>
      <w:pPr>
        <w:ind w:left="6256" w:hanging="360"/>
      </w:pPr>
      <w:rPr>
        <w:rFonts w:hint="default"/>
      </w:rPr>
    </w:lvl>
    <w:lvl w:ilvl="7" w:tplc="179AC968">
      <w:start w:val="1"/>
      <w:numFmt w:val="bullet"/>
      <w:lvlText w:val="•"/>
      <w:lvlJc w:val="left"/>
      <w:pPr>
        <w:ind w:left="7142" w:hanging="360"/>
      </w:pPr>
      <w:rPr>
        <w:rFonts w:hint="default"/>
      </w:rPr>
    </w:lvl>
    <w:lvl w:ilvl="8" w:tplc="38267A06">
      <w:start w:val="1"/>
      <w:numFmt w:val="bullet"/>
      <w:lvlText w:val="•"/>
      <w:lvlJc w:val="left"/>
      <w:pPr>
        <w:ind w:left="8028" w:hanging="360"/>
      </w:pPr>
      <w:rPr>
        <w:rFonts w:hint="default"/>
      </w:rPr>
    </w:lvl>
  </w:abstractNum>
  <w:abstractNum w:abstractNumId="7">
    <w:nsid w:val="38D5093F"/>
    <w:multiLevelType w:val="hybridMultilevel"/>
    <w:tmpl w:val="E7A060F8"/>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3A744363"/>
    <w:multiLevelType w:val="hybridMultilevel"/>
    <w:tmpl w:val="EC68E0E6"/>
    <w:lvl w:ilvl="0" w:tplc="55E6E4C6">
      <w:start w:val="1"/>
      <w:numFmt w:val="bullet"/>
      <w:lvlText w:val=""/>
      <w:lvlJc w:val="left"/>
      <w:pPr>
        <w:ind w:left="824" w:hanging="360"/>
      </w:pPr>
      <w:rPr>
        <w:rFonts w:ascii="Symbol" w:eastAsia="Symbol" w:hAnsi="Symbol" w:hint="default"/>
        <w:w w:val="100"/>
        <w:sz w:val="24"/>
        <w:szCs w:val="24"/>
      </w:rPr>
    </w:lvl>
    <w:lvl w:ilvl="1" w:tplc="21369BAE">
      <w:start w:val="1"/>
      <w:numFmt w:val="bullet"/>
      <w:lvlText w:val="•"/>
      <w:lvlJc w:val="left"/>
      <w:pPr>
        <w:ind w:left="1686" w:hanging="360"/>
      </w:pPr>
      <w:rPr>
        <w:rFonts w:hint="default"/>
      </w:rPr>
    </w:lvl>
    <w:lvl w:ilvl="2" w:tplc="E40E9014">
      <w:start w:val="1"/>
      <w:numFmt w:val="bullet"/>
      <w:lvlText w:val="•"/>
      <w:lvlJc w:val="left"/>
      <w:pPr>
        <w:ind w:left="2552" w:hanging="360"/>
      </w:pPr>
      <w:rPr>
        <w:rFonts w:hint="default"/>
      </w:rPr>
    </w:lvl>
    <w:lvl w:ilvl="3" w:tplc="E64ED512">
      <w:start w:val="1"/>
      <w:numFmt w:val="bullet"/>
      <w:lvlText w:val="•"/>
      <w:lvlJc w:val="left"/>
      <w:pPr>
        <w:ind w:left="3418" w:hanging="360"/>
      </w:pPr>
      <w:rPr>
        <w:rFonts w:hint="default"/>
      </w:rPr>
    </w:lvl>
    <w:lvl w:ilvl="4" w:tplc="BFB62B9A">
      <w:start w:val="1"/>
      <w:numFmt w:val="bullet"/>
      <w:lvlText w:val="•"/>
      <w:lvlJc w:val="left"/>
      <w:pPr>
        <w:ind w:left="4284" w:hanging="360"/>
      </w:pPr>
      <w:rPr>
        <w:rFonts w:hint="default"/>
      </w:rPr>
    </w:lvl>
    <w:lvl w:ilvl="5" w:tplc="30300422">
      <w:start w:val="1"/>
      <w:numFmt w:val="bullet"/>
      <w:lvlText w:val="•"/>
      <w:lvlJc w:val="left"/>
      <w:pPr>
        <w:ind w:left="5150" w:hanging="360"/>
      </w:pPr>
      <w:rPr>
        <w:rFonts w:hint="default"/>
      </w:rPr>
    </w:lvl>
    <w:lvl w:ilvl="6" w:tplc="E4B0C8E2">
      <w:start w:val="1"/>
      <w:numFmt w:val="bullet"/>
      <w:lvlText w:val="•"/>
      <w:lvlJc w:val="left"/>
      <w:pPr>
        <w:ind w:left="6016" w:hanging="360"/>
      </w:pPr>
      <w:rPr>
        <w:rFonts w:hint="default"/>
      </w:rPr>
    </w:lvl>
    <w:lvl w:ilvl="7" w:tplc="3C26D008">
      <w:start w:val="1"/>
      <w:numFmt w:val="bullet"/>
      <w:lvlText w:val="•"/>
      <w:lvlJc w:val="left"/>
      <w:pPr>
        <w:ind w:left="6882" w:hanging="360"/>
      </w:pPr>
      <w:rPr>
        <w:rFonts w:hint="default"/>
      </w:rPr>
    </w:lvl>
    <w:lvl w:ilvl="8" w:tplc="4DC4B482">
      <w:start w:val="1"/>
      <w:numFmt w:val="bullet"/>
      <w:lvlText w:val="•"/>
      <w:lvlJc w:val="left"/>
      <w:pPr>
        <w:ind w:left="7748" w:hanging="360"/>
      </w:pPr>
      <w:rPr>
        <w:rFonts w:hint="default"/>
      </w:rPr>
    </w:lvl>
  </w:abstractNum>
  <w:abstractNum w:abstractNumId="9">
    <w:nsid w:val="3E905261"/>
    <w:multiLevelType w:val="hybridMultilevel"/>
    <w:tmpl w:val="562EB3A6"/>
    <w:lvl w:ilvl="0" w:tplc="700C1A80">
      <w:start w:val="1"/>
      <w:numFmt w:val="decimal"/>
      <w:lvlText w:val="%1."/>
      <w:lvlJc w:val="left"/>
      <w:pPr>
        <w:ind w:left="384" w:hanging="280"/>
        <w:jc w:val="right"/>
      </w:pPr>
      <w:rPr>
        <w:rFonts w:ascii="Times New Roman" w:eastAsia="Times New Roman" w:hAnsi="Times New Roman" w:hint="default"/>
        <w:b/>
        <w:bCs/>
        <w:color w:val="FF0000"/>
        <w:w w:val="100"/>
        <w:sz w:val="28"/>
        <w:szCs w:val="28"/>
      </w:rPr>
    </w:lvl>
    <w:lvl w:ilvl="1" w:tplc="289C2D3A">
      <w:start w:val="1"/>
      <w:numFmt w:val="bullet"/>
      <w:lvlText w:val=""/>
      <w:lvlJc w:val="left"/>
      <w:pPr>
        <w:ind w:left="824" w:hanging="360"/>
      </w:pPr>
      <w:rPr>
        <w:rFonts w:ascii="Symbol" w:eastAsia="Symbol" w:hAnsi="Symbol" w:hint="default"/>
        <w:w w:val="100"/>
        <w:sz w:val="24"/>
        <w:szCs w:val="24"/>
      </w:rPr>
    </w:lvl>
    <w:lvl w:ilvl="2" w:tplc="71425A44">
      <w:start w:val="1"/>
      <w:numFmt w:val="bullet"/>
      <w:lvlText w:val="•"/>
      <w:lvlJc w:val="left"/>
      <w:pPr>
        <w:ind w:left="1791" w:hanging="360"/>
      </w:pPr>
      <w:rPr>
        <w:rFonts w:hint="default"/>
      </w:rPr>
    </w:lvl>
    <w:lvl w:ilvl="3" w:tplc="5E708A70">
      <w:start w:val="1"/>
      <w:numFmt w:val="bullet"/>
      <w:lvlText w:val="•"/>
      <w:lvlJc w:val="left"/>
      <w:pPr>
        <w:ind w:left="2762" w:hanging="360"/>
      </w:pPr>
      <w:rPr>
        <w:rFonts w:hint="default"/>
      </w:rPr>
    </w:lvl>
    <w:lvl w:ilvl="4" w:tplc="7962498A">
      <w:start w:val="1"/>
      <w:numFmt w:val="bullet"/>
      <w:lvlText w:val="•"/>
      <w:lvlJc w:val="left"/>
      <w:pPr>
        <w:ind w:left="3733" w:hanging="360"/>
      </w:pPr>
      <w:rPr>
        <w:rFonts w:hint="default"/>
      </w:rPr>
    </w:lvl>
    <w:lvl w:ilvl="5" w:tplc="9F841CD2">
      <w:start w:val="1"/>
      <w:numFmt w:val="bullet"/>
      <w:lvlText w:val="•"/>
      <w:lvlJc w:val="left"/>
      <w:pPr>
        <w:ind w:left="4704" w:hanging="360"/>
      </w:pPr>
      <w:rPr>
        <w:rFonts w:hint="default"/>
      </w:rPr>
    </w:lvl>
    <w:lvl w:ilvl="6" w:tplc="FD86A944">
      <w:start w:val="1"/>
      <w:numFmt w:val="bullet"/>
      <w:lvlText w:val="•"/>
      <w:lvlJc w:val="left"/>
      <w:pPr>
        <w:ind w:left="5675" w:hanging="360"/>
      </w:pPr>
      <w:rPr>
        <w:rFonts w:hint="default"/>
      </w:rPr>
    </w:lvl>
    <w:lvl w:ilvl="7" w:tplc="1BE69332">
      <w:start w:val="1"/>
      <w:numFmt w:val="bullet"/>
      <w:lvlText w:val="•"/>
      <w:lvlJc w:val="left"/>
      <w:pPr>
        <w:ind w:left="6646" w:hanging="360"/>
      </w:pPr>
      <w:rPr>
        <w:rFonts w:hint="default"/>
      </w:rPr>
    </w:lvl>
    <w:lvl w:ilvl="8" w:tplc="511AD794">
      <w:start w:val="1"/>
      <w:numFmt w:val="bullet"/>
      <w:lvlText w:val="•"/>
      <w:lvlJc w:val="left"/>
      <w:pPr>
        <w:ind w:left="7617" w:hanging="360"/>
      </w:pPr>
      <w:rPr>
        <w:rFonts w:hint="default"/>
      </w:rPr>
    </w:lvl>
  </w:abstractNum>
  <w:abstractNum w:abstractNumId="10">
    <w:nsid w:val="5C8358AC"/>
    <w:multiLevelType w:val="hybridMultilevel"/>
    <w:tmpl w:val="2494C25A"/>
    <w:lvl w:ilvl="0" w:tplc="928A491E">
      <w:start w:val="3"/>
      <w:numFmt w:val="decimal"/>
      <w:lvlText w:val="%1."/>
      <w:lvlJc w:val="left"/>
      <w:pPr>
        <w:ind w:left="504" w:hanging="280"/>
      </w:pPr>
      <w:rPr>
        <w:rFonts w:ascii="Times New Roman" w:eastAsia="Times New Roman" w:hAnsi="Times New Roman" w:hint="default"/>
        <w:b/>
        <w:bCs/>
        <w:i/>
        <w:color w:val="FF0000"/>
        <w:w w:val="100"/>
        <w:sz w:val="28"/>
        <w:szCs w:val="28"/>
      </w:rPr>
    </w:lvl>
    <w:lvl w:ilvl="1" w:tplc="8B085DE0">
      <w:start w:val="1"/>
      <w:numFmt w:val="bullet"/>
      <w:lvlText w:val=""/>
      <w:lvlJc w:val="left"/>
      <w:pPr>
        <w:ind w:left="944" w:hanging="360"/>
      </w:pPr>
      <w:rPr>
        <w:rFonts w:ascii="Symbol" w:eastAsia="Symbol" w:hAnsi="Symbol" w:hint="default"/>
        <w:w w:val="100"/>
        <w:sz w:val="24"/>
        <w:szCs w:val="24"/>
      </w:rPr>
    </w:lvl>
    <w:lvl w:ilvl="2" w:tplc="CED673A8">
      <w:start w:val="1"/>
      <w:numFmt w:val="bullet"/>
      <w:lvlText w:val="•"/>
      <w:lvlJc w:val="left"/>
      <w:pPr>
        <w:ind w:left="1924" w:hanging="360"/>
      </w:pPr>
      <w:rPr>
        <w:rFonts w:hint="default"/>
      </w:rPr>
    </w:lvl>
    <w:lvl w:ilvl="3" w:tplc="9684A97A">
      <w:start w:val="1"/>
      <w:numFmt w:val="bullet"/>
      <w:lvlText w:val="•"/>
      <w:lvlJc w:val="left"/>
      <w:pPr>
        <w:ind w:left="2908" w:hanging="360"/>
      </w:pPr>
      <w:rPr>
        <w:rFonts w:hint="default"/>
      </w:rPr>
    </w:lvl>
    <w:lvl w:ilvl="4" w:tplc="4202CD3E">
      <w:start w:val="1"/>
      <w:numFmt w:val="bullet"/>
      <w:lvlText w:val="•"/>
      <w:lvlJc w:val="left"/>
      <w:pPr>
        <w:ind w:left="3893" w:hanging="360"/>
      </w:pPr>
      <w:rPr>
        <w:rFonts w:hint="default"/>
      </w:rPr>
    </w:lvl>
    <w:lvl w:ilvl="5" w:tplc="5DA0419A">
      <w:start w:val="1"/>
      <w:numFmt w:val="bullet"/>
      <w:lvlText w:val="•"/>
      <w:lvlJc w:val="left"/>
      <w:pPr>
        <w:ind w:left="4877" w:hanging="360"/>
      </w:pPr>
      <w:rPr>
        <w:rFonts w:hint="default"/>
      </w:rPr>
    </w:lvl>
    <w:lvl w:ilvl="6" w:tplc="3CF04A9C">
      <w:start w:val="1"/>
      <w:numFmt w:val="bullet"/>
      <w:lvlText w:val="•"/>
      <w:lvlJc w:val="left"/>
      <w:pPr>
        <w:ind w:left="5862" w:hanging="360"/>
      </w:pPr>
      <w:rPr>
        <w:rFonts w:hint="default"/>
      </w:rPr>
    </w:lvl>
    <w:lvl w:ilvl="7" w:tplc="B75E194C">
      <w:start w:val="1"/>
      <w:numFmt w:val="bullet"/>
      <w:lvlText w:val="•"/>
      <w:lvlJc w:val="left"/>
      <w:pPr>
        <w:ind w:left="6846" w:hanging="360"/>
      </w:pPr>
      <w:rPr>
        <w:rFonts w:hint="default"/>
      </w:rPr>
    </w:lvl>
    <w:lvl w:ilvl="8" w:tplc="D2963FDE">
      <w:start w:val="1"/>
      <w:numFmt w:val="bullet"/>
      <w:lvlText w:val="•"/>
      <w:lvlJc w:val="left"/>
      <w:pPr>
        <w:ind w:left="7831" w:hanging="360"/>
      </w:pPr>
      <w:rPr>
        <w:rFonts w:hint="default"/>
      </w:rPr>
    </w:lvl>
  </w:abstractNum>
  <w:abstractNum w:abstractNumId="11">
    <w:nsid w:val="6D2905E6"/>
    <w:multiLevelType w:val="hybridMultilevel"/>
    <w:tmpl w:val="D974E5FA"/>
    <w:lvl w:ilvl="0" w:tplc="602A9CF6">
      <w:start w:val="6"/>
      <w:numFmt w:val="decimal"/>
      <w:lvlText w:val="%1."/>
      <w:lvlJc w:val="left"/>
      <w:pPr>
        <w:ind w:left="384" w:hanging="280"/>
      </w:pPr>
      <w:rPr>
        <w:rFonts w:ascii="Times New Roman" w:eastAsia="Times New Roman" w:hAnsi="Times New Roman" w:hint="default"/>
        <w:b/>
        <w:bCs/>
        <w:i/>
        <w:color w:val="FF0000"/>
        <w:w w:val="100"/>
        <w:sz w:val="28"/>
        <w:szCs w:val="28"/>
      </w:rPr>
    </w:lvl>
    <w:lvl w:ilvl="1" w:tplc="F580EE14">
      <w:start w:val="1"/>
      <w:numFmt w:val="bullet"/>
      <w:lvlText w:val=""/>
      <w:lvlJc w:val="left"/>
      <w:pPr>
        <w:ind w:left="824" w:hanging="360"/>
      </w:pPr>
      <w:rPr>
        <w:rFonts w:ascii="Symbol" w:eastAsia="Symbol" w:hAnsi="Symbol" w:hint="default"/>
        <w:w w:val="100"/>
        <w:sz w:val="24"/>
        <w:szCs w:val="24"/>
      </w:rPr>
    </w:lvl>
    <w:lvl w:ilvl="2" w:tplc="0634749C">
      <w:start w:val="1"/>
      <w:numFmt w:val="bullet"/>
      <w:lvlText w:val="•"/>
      <w:lvlJc w:val="left"/>
      <w:pPr>
        <w:ind w:left="1786" w:hanging="360"/>
      </w:pPr>
      <w:rPr>
        <w:rFonts w:hint="default"/>
      </w:rPr>
    </w:lvl>
    <w:lvl w:ilvl="3" w:tplc="12F4A022">
      <w:start w:val="1"/>
      <w:numFmt w:val="bullet"/>
      <w:lvlText w:val="•"/>
      <w:lvlJc w:val="left"/>
      <w:pPr>
        <w:ind w:left="2753" w:hanging="360"/>
      </w:pPr>
      <w:rPr>
        <w:rFonts w:hint="default"/>
      </w:rPr>
    </w:lvl>
    <w:lvl w:ilvl="4" w:tplc="B9D4A17C">
      <w:start w:val="1"/>
      <w:numFmt w:val="bullet"/>
      <w:lvlText w:val="•"/>
      <w:lvlJc w:val="left"/>
      <w:pPr>
        <w:ind w:left="3720" w:hanging="360"/>
      </w:pPr>
      <w:rPr>
        <w:rFonts w:hint="default"/>
      </w:rPr>
    </w:lvl>
    <w:lvl w:ilvl="5" w:tplc="8DF0B2FC">
      <w:start w:val="1"/>
      <w:numFmt w:val="bullet"/>
      <w:lvlText w:val="•"/>
      <w:lvlJc w:val="left"/>
      <w:pPr>
        <w:ind w:left="4686" w:hanging="360"/>
      </w:pPr>
      <w:rPr>
        <w:rFonts w:hint="default"/>
      </w:rPr>
    </w:lvl>
    <w:lvl w:ilvl="6" w:tplc="1C320142">
      <w:start w:val="1"/>
      <w:numFmt w:val="bullet"/>
      <w:lvlText w:val="•"/>
      <w:lvlJc w:val="left"/>
      <w:pPr>
        <w:ind w:left="5653" w:hanging="360"/>
      </w:pPr>
      <w:rPr>
        <w:rFonts w:hint="default"/>
      </w:rPr>
    </w:lvl>
    <w:lvl w:ilvl="7" w:tplc="9E6C2946">
      <w:start w:val="1"/>
      <w:numFmt w:val="bullet"/>
      <w:lvlText w:val="•"/>
      <w:lvlJc w:val="left"/>
      <w:pPr>
        <w:ind w:left="6620" w:hanging="360"/>
      </w:pPr>
      <w:rPr>
        <w:rFonts w:hint="default"/>
      </w:rPr>
    </w:lvl>
    <w:lvl w:ilvl="8" w:tplc="DC982D20">
      <w:start w:val="1"/>
      <w:numFmt w:val="bullet"/>
      <w:lvlText w:val="•"/>
      <w:lvlJc w:val="left"/>
      <w:pPr>
        <w:ind w:left="7586" w:hanging="360"/>
      </w:pPr>
      <w:rPr>
        <w:rFonts w:hint="default"/>
      </w:rPr>
    </w:lvl>
  </w:abstractNum>
  <w:num w:numId="1">
    <w:abstractNumId w:val="9"/>
  </w:num>
  <w:num w:numId="2">
    <w:abstractNumId w:val="5"/>
  </w:num>
  <w:num w:numId="3">
    <w:abstractNumId w:val="2"/>
  </w:num>
  <w:num w:numId="4">
    <w:abstractNumId w:val="0"/>
  </w:num>
  <w:num w:numId="5">
    <w:abstractNumId w:val="6"/>
  </w:num>
  <w:num w:numId="6">
    <w:abstractNumId w:val="10"/>
  </w:num>
  <w:num w:numId="7">
    <w:abstractNumId w:val="4"/>
  </w:num>
  <w:num w:numId="8">
    <w:abstractNumId w:val="3"/>
  </w:num>
  <w:num w:numId="9">
    <w:abstractNumId w:val="8"/>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C8"/>
    <w:rsid w:val="0007130E"/>
    <w:rsid w:val="000D5E0E"/>
    <w:rsid w:val="001171A2"/>
    <w:rsid w:val="00286348"/>
    <w:rsid w:val="004E762F"/>
    <w:rsid w:val="00500C9C"/>
    <w:rsid w:val="008E1118"/>
    <w:rsid w:val="009031C8"/>
    <w:rsid w:val="0096037C"/>
    <w:rsid w:val="009F0F34"/>
    <w:rsid w:val="00AE192A"/>
    <w:rsid w:val="00D24A73"/>
    <w:rsid w:val="00D86B03"/>
    <w:rsid w:val="00DF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31C8"/>
    <w:pPr>
      <w:widowControl w:val="0"/>
      <w:spacing w:after="0" w:line="240" w:lineRule="auto"/>
    </w:pPr>
    <w:rPr>
      <w:lang w:val="en-US"/>
    </w:rPr>
  </w:style>
  <w:style w:type="paragraph" w:styleId="1">
    <w:name w:val="heading 1"/>
    <w:basedOn w:val="a"/>
    <w:link w:val="10"/>
    <w:uiPriority w:val="1"/>
    <w:qFormat/>
    <w:rsid w:val="009031C8"/>
    <w:pPr>
      <w:ind w:left="384" w:hanging="280"/>
      <w:outlineLvl w:val="0"/>
    </w:pPr>
    <w:rPr>
      <w:rFonts w:ascii="Times New Roman" w:eastAsia="Times New Roman" w:hAnsi="Times New Roman"/>
      <w:b/>
      <w:bCs/>
      <w:sz w:val="28"/>
      <w:szCs w:val="28"/>
    </w:rPr>
  </w:style>
  <w:style w:type="paragraph" w:styleId="2">
    <w:name w:val="heading 2"/>
    <w:basedOn w:val="a"/>
    <w:next w:val="a"/>
    <w:link w:val="20"/>
    <w:uiPriority w:val="9"/>
    <w:semiHidden/>
    <w:unhideWhenUsed/>
    <w:qFormat/>
    <w:rsid w:val="009031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31C8"/>
    <w:rPr>
      <w:rFonts w:ascii="Times New Roman" w:eastAsia="Times New Roman" w:hAnsi="Times New Roman"/>
      <w:b/>
      <w:bCs/>
      <w:sz w:val="28"/>
      <w:szCs w:val="28"/>
      <w:lang w:val="en-US"/>
    </w:rPr>
  </w:style>
  <w:style w:type="character" w:customStyle="1" w:styleId="20">
    <w:name w:val="Заголовок 2 Знак"/>
    <w:basedOn w:val="a0"/>
    <w:link w:val="2"/>
    <w:uiPriority w:val="9"/>
    <w:semiHidden/>
    <w:rsid w:val="009031C8"/>
    <w:rPr>
      <w:rFonts w:asciiTheme="majorHAnsi" w:eastAsiaTheme="majorEastAsia" w:hAnsiTheme="majorHAnsi" w:cstheme="majorBidi"/>
      <w:color w:val="2E74B5" w:themeColor="accent1" w:themeShade="BF"/>
      <w:sz w:val="26"/>
      <w:szCs w:val="26"/>
      <w:lang w:val="en-US"/>
    </w:rPr>
  </w:style>
  <w:style w:type="table" w:customStyle="1" w:styleId="TableNormal">
    <w:name w:val="Table Normal"/>
    <w:uiPriority w:val="2"/>
    <w:semiHidden/>
    <w:unhideWhenUsed/>
    <w:qFormat/>
    <w:rsid w:val="009031C8"/>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031C8"/>
    <w:pPr>
      <w:ind w:left="104"/>
    </w:pPr>
    <w:rPr>
      <w:rFonts w:ascii="Times New Roman" w:eastAsia="Times New Roman" w:hAnsi="Times New Roman"/>
      <w:sz w:val="28"/>
      <w:szCs w:val="28"/>
    </w:rPr>
  </w:style>
  <w:style w:type="character" w:customStyle="1" w:styleId="a4">
    <w:name w:val="Основной текст Знак"/>
    <w:basedOn w:val="a0"/>
    <w:link w:val="a3"/>
    <w:uiPriority w:val="1"/>
    <w:rsid w:val="009031C8"/>
    <w:rPr>
      <w:rFonts w:ascii="Times New Roman" w:eastAsia="Times New Roman" w:hAnsi="Times New Roman"/>
      <w:sz w:val="28"/>
      <w:szCs w:val="28"/>
      <w:lang w:val="en-US"/>
    </w:rPr>
  </w:style>
  <w:style w:type="paragraph" w:customStyle="1" w:styleId="TableParagraph">
    <w:name w:val="Table Paragraph"/>
    <w:basedOn w:val="a"/>
    <w:uiPriority w:val="1"/>
    <w:qFormat/>
    <w:rsid w:val="009031C8"/>
  </w:style>
  <w:style w:type="paragraph" w:styleId="a5">
    <w:name w:val="List Paragraph"/>
    <w:basedOn w:val="a"/>
    <w:uiPriority w:val="1"/>
    <w:qFormat/>
    <w:rsid w:val="00903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31C8"/>
    <w:pPr>
      <w:widowControl w:val="0"/>
      <w:spacing w:after="0" w:line="240" w:lineRule="auto"/>
    </w:pPr>
    <w:rPr>
      <w:lang w:val="en-US"/>
    </w:rPr>
  </w:style>
  <w:style w:type="paragraph" w:styleId="1">
    <w:name w:val="heading 1"/>
    <w:basedOn w:val="a"/>
    <w:link w:val="10"/>
    <w:uiPriority w:val="1"/>
    <w:qFormat/>
    <w:rsid w:val="009031C8"/>
    <w:pPr>
      <w:ind w:left="384" w:hanging="280"/>
      <w:outlineLvl w:val="0"/>
    </w:pPr>
    <w:rPr>
      <w:rFonts w:ascii="Times New Roman" w:eastAsia="Times New Roman" w:hAnsi="Times New Roman"/>
      <w:b/>
      <w:bCs/>
      <w:sz w:val="28"/>
      <w:szCs w:val="28"/>
    </w:rPr>
  </w:style>
  <w:style w:type="paragraph" w:styleId="2">
    <w:name w:val="heading 2"/>
    <w:basedOn w:val="a"/>
    <w:next w:val="a"/>
    <w:link w:val="20"/>
    <w:uiPriority w:val="9"/>
    <w:semiHidden/>
    <w:unhideWhenUsed/>
    <w:qFormat/>
    <w:rsid w:val="009031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31C8"/>
    <w:rPr>
      <w:rFonts w:ascii="Times New Roman" w:eastAsia="Times New Roman" w:hAnsi="Times New Roman"/>
      <w:b/>
      <w:bCs/>
      <w:sz w:val="28"/>
      <w:szCs w:val="28"/>
      <w:lang w:val="en-US"/>
    </w:rPr>
  </w:style>
  <w:style w:type="character" w:customStyle="1" w:styleId="20">
    <w:name w:val="Заголовок 2 Знак"/>
    <w:basedOn w:val="a0"/>
    <w:link w:val="2"/>
    <w:uiPriority w:val="9"/>
    <w:semiHidden/>
    <w:rsid w:val="009031C8"/>
    <w:rPr>
      <w:rFonts w:asciiTheme="majorHAnsi" w:eastAsiaTheme="majorEastAsia" w:hAnsiTheme="majorHAnsi" w:cstheme="majorBidi"/>
      <w:color w:val="2E74B5" w:themeColor="accent1" w:themeShade="BF"/>
      <w:sz w:val="26"/>
      <w:szCs w:val="26"/>
      <w:lang w:val="en-US"/>
    </w:rPr>
  </w:style>
  <w:style w:type="table" w:customStyle="1" w:styleId="TableNormal">
    <w:name w:val="Table Normal"/>
    <w:uiPriority w:val="2"/>
    <w:semiHidden/>
    <w:unhideWhenUsed/>
    <w:qFormat/>
    <w:rsid w:val="009031C8"/>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031C8"/>
    <w:pPr>
      <w:ind w:left="104"/>
    </w:pPr>
    <w:rPr>
      <w:rFonts w:ascii="Times New Roman" w:eastAsia="Times New Roman" w:hAnsi="Times New Roman"/>
      <w:sz w:val="28"/>
      <w:szCs w:val="28"/>
    </w:rPr>
  </w:style>
  <w:style w:type="character" w:customStyle="1" w:styleId="a4">
    <w:name w:val="Основной текст Знак"/>
    <w:basedOn w:val="a0"/>
    <w:link w:val="a3"/>
    <w:uiPriority w:val="1"/>
    <w:rsid w:val="009031C8"/>
    <w:rPr>
      <w:rFonts w:ascii="Times New Roman" w:eastAsia="Times New Roman" w:hAnsi="Times New Roman"/>
      <w:sz w:val="28"/>
      <w:szCs w:val="28"/>
      <w:lang w:val="en-US"/>
    </w:rPr>
  </w:style>
  <w:style w:type="paragraph" w:customStyle="1" w:styleId="TableParagraph">
    <w:name w:val="Table Paragraph"/>
    <w:basedOn w:val="a"/>
    <w:uiPriority w:val="1"/>
    <w:qFormat/>
    <w:rsid w:val="009031C8"/>
  </w:style>
  <w:style w:type="paragraph" w:styleId="a5">
    <w:name w:val="List Paragraph"/>
    <w:basedOn w:val="a"/>
    <w:uiPriority w:val="1"/>
    <w:qFormat/>
    <w:rsid w:val="009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4999</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Лека</dc:creator>
  <cp:keywords/>
  <dc:description/>
  <cp:lastModifiedBy>amina</cp:lastModifiedBy>
  <cp:revision>10</cp:revision>
  <dcterms:created xsi:type="dcterms:W3CDTF">2016-08-16T09:01:00Z</dcterms:created>
  <dcterms:modified xsi:type="dcterms:W3CDTF">2017-12-25T05:50:00Z</dcterms:modified>
</cp:coreProperties>
</file>