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B1" w:rsidRPr="00EC4E4A" w:rsidRDefault="008D64B1" w:rsidP="008D64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4E4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D64B1" w:rsidRPr="00EC4E4A" w:rsidRDefault="008D64B1" w:rsidP="008D64B1">
      <w:pPr>
        <w:jc w:val="center"/>
        <w:rPr>
          <w:rFonts w:ascii="Times New Roman" w:hAnsi="Times New Roman"/>
          <w:sz w:val="28"/>
          <w:szCs w:val="28"/>
        </w:rPr>
      </w:pPr>
      <w:r w:rsidRPr="00EC4E4A">
        <w:rPr>
          <w:rFonts w:ascii="Times New Roman" w:hAnsi="Times New Roman"/>
          <w:sz w:val="28"/>
          <w:szCs w:val="28"/>
        </w:rPr>
        <w:t>«Детский сад № 201» городского округа Самара</w:t>
      </w:r>
    </w:p>
    <w:p w:rsidR="008D64B1" w:rsidRDefault="008D64B1" w:rsidP="008D64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D64B1" w:rsidRDefault="008D64B1" w:rsidP="008D64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D64B1" w:rsidRDefault="008D64B1" w:rsidP="008D64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D64B1" w:rsidRDefault="008D64B1" w:rsidP="008D64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D64B1" w:rsidRDefault="008D64B1" w:rsidP="008D64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D64B1" w:rsidRDefault="008D64B1" w:rsidP="008D64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D64B1" w:rsidRDefault="008D64B1" w:rsidP="008D64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D64B1" w:rsidRDefault="008D64B1" w:rsidP="008D64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D64B1" w:rsidRPr="008D64B1" w:rsidRDefault="008D64B1" w:rsidP="008D64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D6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Конспект </w:t>
      </w:r>
    </w:p>
    <w:p w:rsidR="008D64B1" w:rsidRDefault="008D64B1" w:rsidP="008D6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D6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 детей старшей группы тема</w:t>
      </w:r>
      <w:r w:rsidRPr="008D6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</w:p>
    <w:p w:rsidR="008D64B1" w:rsidRPr="008D64B1" w:rsidRDefault="008D64B1" w:rsidP="008D64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6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«Увлекательное путешествие к друзьям из разных стран</w:t>
      </w:r>
      <w:r w:rsidRPr="008D64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 w:rsidRPr="00431C1C">
        <w:rPr>
          <w:rFonts w:ascii="Arial" w:hAnsi="Arial" w:cs="Arial"/>
          <w:color w:val="000000"/>
          <w:sz w:val="21"/>
          <w:szCs w:val="21"/>
        </w:rPr>
        <w:t> </w:t>
      </w: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Автор разработки:</w:t>
      </w:r>
    </w:p>
    <w:p w:rsidR="008D64B1" w:rsidRPr="00EC4E4A" w:rsidRDefault="008D64B1" w:rsidP="008D64B1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воспитатель</w:t>
      </w:r>
    </w:p>
    <w:p w:rsidR="008D64B1" w:rsidRPr="00EC4E4A" w:rsidRDefault="008D64B1" w:rsidP="008D64B1">
      <w:pPr>
        <w:pStyle w:val="c2"/>
        <w:shd w:val="clear" w:color="auto" w:fill="FFFFFF"/>
        <w:spacing w:before="0" w:beforeAutospacing="0" w:after="0" w:afterAutospacing="0"/>
        <w:ind w:left="7230"/>
        <w:jc w:val="right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Горшкова А.Г.</w:t>
      </w: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1"/>
          <w:color w:val="000000"/>
          <w:sz w:val="28"/>
          <w:szCs w:val="28"/>
        </w:rPr>
      </w:pP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1"/>
          <w:color w:val="000000"/>
          <w:sz w:val="28"/>
          <w:szCs w:val="28"/>
        </w:rPr>
      </w:pPr>
      <w:bookmarkStart w:id="0" w:name="_GoBack"/>
      <w:bookmarkEnd w:id="0"/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1"/>
          <w:color w:val="000000"/>
          <w:sz w:val="28"/>
          <w:szCs w:val="28"/>
        </w:rPr>
      </w:pP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D64B1" w:rsidRDefault="008D64B1" w:rsidP="008D64B1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1"/>
          <w:color w:val="000000"/>
          <w:sz w:val="28"/>
          <w:szCs w:val="28"/>
        </w:rPr>
      </w:pPr>
    </w:p>
    <w:p w:rsidR="008D64B1" w:rsidRPr="00EC4E4A" w:rsidRDefault="008D64B1" w:rsidP="008D64B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г. </w:t>
      </w:r>
      <w:r>
        <w:rPr>
          <w:rStyle w:val="c1"/>
          <w:color w:val="000000"/>
          <w:sz w:val="28"/>
          <w:szCs w:val="28"/>
        </w:rPr>
        <w:t>Самара</w:t>
      </w:r>
      <w:r>
        <w:rPr>
          <w:rFonts w:ascii="Calibri" w:hAnsi="Calibri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2021</w:t>
      </w:r>
      <w:r>
        <w:rPr>
          <w:rStyle w:val="c1"/>
          <w:color w:val="000000"/>
          <w:sz w:val="28"/>
          <w:szCs w:val="28"/>
        </w:rPr>
        <w:t>г</w:t>
      </w:r>
    </w:p>
    <w:p w:rsidR="008D64B1" w:rsidRPr="00431C1C" w:rsidRDefault="008D64B1" w:rsidP="008D64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Интеграция образовательных областей: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познание, коммуникация, социализация, физическая культура, безопасность, музыка.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Виды детской деятельности: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игровая, познавательно-исследовательская, продуктивная.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с достопримечательностями разных стран, формировать интерес к культуре и истории других народов, воспитывать толерантное отношение к населению различных государств, развивать любознательность.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Планируемые результаты: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представление о частях света, знает их названия и названия наиболее популярных достопримечательностей некоторых стран.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6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макет паровоза, разноцветные конверты,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атрибуты национальных костюмов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(Китай, Греция, Египет, Франция, Италия, Россия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проектор, интерактивная доска.</w:t>
      </w:r>
      <w:proofErr w:type="gramEnd"/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НОД.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ребята, нам в группу пришли письма от ребят из разных стран. Они приглашают нас к себе в гости. Хотите отправиться в путешествие?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на конвертах написаны примеры. Чтобы узнать, в какую страну мы отправимся вначале, нам нужно их решить (решают математические примеры).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Итак, первым мы открываем конверт, где получился ответ с цифрой 1. Это письмо от мальчика </w:t>
      </w: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Дэшэна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Китая. Давайте посмотрим на карту и решим, на каком виде транспорта можно добраться в эту страну.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(Рассматривают карту на интерактивной доске, воспитатель выслушивает предложения детей).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вы правы. Отправляемся на поезде.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помните, как нужно вести себя в поезде и на вокзале? Давайте с вами вместе повторим правила поведения на железной дороге.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Правила эти железнодорожные -</w:t>
      </w:r>
    </w:p>
    <w:p w:rsidR="008D64B1" w:rsidRPr="008D64B1" w:rsidRDefault="008D64B1" w:rsidP="008D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Строгие очень, но вовсе не сложные,</w:t>
      </w:r>
    </w:p>
    <w:p w:rsidR="008D64B1" w:rsidRPr="008D64B1" w:rsidRDefault="008D64B1" w:rsidP="008D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Ты их запомни, слушай внимательно,</w:t>
      </w:r>
    </w:p>
    <w:p w:rsidR="008D64B1" w:rsidRPr="008D64B1" w:rsidRDefault="008D64B1" w:rsidP="008D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жизни помогут они обязательно.</w:t>
      </w:r>
    </w:p>
    <w:p w:rsidR="008D64B1" w:rsidRPr="008D64B1" w:rsidRDefault="008D64B1" w:rsidP="008D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подлезайте под вагоны!</w:t>
      </w:r>
    </w:p>
    <w:p w:rsidR="008D64B1" w:rsidRPr="008D64B1" w:rsidRDefault="008D64B1" w:rsidP="008D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устраивайте подвижных игр на платформе!</w:t>
      </w:r>
    </w:p>
    <w:p w:rsidR="008D64B1" w:rsidRPr="008D64B1" w:rsidRDefault="008D64B1" w:rsidP="008D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высовывайтесь из окна на ходу поезда!</w:t>
      </w:r>
    </w:p>
    <w:p w:rsidR="008D64B1" w:rsidRPr="008D64B1" w:rsidRDefault="008D64B1" w:rsidP="008D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ходите и не играйте на железнодорожных путях!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вокзале и в других многолюдных местах держитесь за руку взрослого!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Мы прибыли в Китай. Здесь нас встречает </w:t>
      </w: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Дэшэн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(ребёнок в национальном китайском костюме). Он приветствует нас на своём языке (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ни </w:t>
      </w:r>
      <w:proofErr w:type="spellStart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хао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Давайте ответим ему (произносят слова приветствия).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Дэшэн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знакомит нас с самой известной достопримечательностью – великой китайской стеной.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Великая Китайская стена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один из крупнейших и древнейших памятников архитектуры в мире. Её начали строить более двух тысяч лет назад для защиты страны от набегов врагов. Общая длина Великой Китайской стены составляет 8 тысяч 851 километр и 800 метров. Только вдумайтесь в эту цифру, правда впечатляет?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(Приложение, слайд № 1)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Поблагодарим </w:t>
      </w: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Дэшэна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интересный рассказ. Ну а нам пора отправляться в следующую страну. А тебя </w:t>
      </w: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Дэшэн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приглашаем вместе с нами, ведь путешествовать с друзьями всегда очень интересно. Открываем конверт с цифрой 2 с письмом от </w:t>
      </w: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Родона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Греции. Посмотрите на карте, где находится эта страна (интерактивная доска). Садимся в поезд, торопимся в путь!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 «Путешествие на поезде»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Это что за перестук?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ладони возле ушей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Тук-тук-тук, да тук-тук-тук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топают ногами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Смело ты в ладоши бей,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хлопки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Собирайся поскорей!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ходьба на месте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 путешествию готовы?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кулаки на коленях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Да!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вверх, ладони раскрыть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путь отправимся мы снова: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двигают </w:t>
      </w:r>
      <w:proofErr w:type="gramStart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согнутыми</w:t>
      </w:r>
      <w:proofErr w:type="gramEnd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локтях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руками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Сядем мы на паровоз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вперёд-назад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Чтоб скорей он нас отвёз</w:t>
      </w:r>
      <w:proofErr w:type="gramStart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уки вытянуты в стороны.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 рельсам мчится поезд наш,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Качаясь, будто на волнах!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ладони лодочкой, одна вверх,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вторая вниз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Поезд спешит,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ребром ладони двигаем по коленям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Колеса стучат,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кулачки стучат по коленям или </w:t>
      </w:r>
      <w:proofErr w:type="gramStart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proofErr w:type="gramEnd"/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столу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Едет в нём </w:t>
      </w:r>
      <w:proofErr w:type="spellStart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подушечками</w:t>
      </w:r>
      <w:proofErr w:type="spellEnd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пальцев поочередно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Весёлых ребят</w:t>
      </w:r>
      <w:proofErr w:type="gramStart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ажимаем на колени.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Перечислить имена детей. Дети повторяют и хлопают ладонями по коленям или по столу.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встречает мальчик в национальном греческом костюме.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-Здравствуй, </w:t>
      </w: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Родон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Я </w:t>
      </w:r>
      <w:proofErr w:type="spellStart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сас</w:t>
      </w:r>
      <w:proofErr w:type="spellEnd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моём языке это означает, здравствуйте. Я расскажу вам о главной достопримечательности моей страны – </w:t>
      </w:r>
      <w:r w:rsidRPr="008D6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Акрополе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расположен на высокой скале над городом Афины. В древние времена это была крепость, а сейчас Акрополь играет роль религиозного и культурного центра. В центре Акрополя находится храм – Парфенон, посвящённый богине Афине. Его окружают 46 колонн, которые мы и видим на различных изображениях Акрополя.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(Приложение, слайд №2)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Спасибо, </w:t>
      </w: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Родон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нам очень понравился твой рассказ. Мы приглашаем тебя поехать дальше вместе с нами. А куда, нам сейчас подскажут ребята. 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Давайте выберем письмо со следующей цифрой. Письмо под номером 3 пришло нам от девочки </w:t>
      </w: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Уми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живёт в Египте (рассматривают карту на интерактивной доске). Занимаем места в поезде и отправляемся в путь.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чтобы в пути нам не было скучно, </w:t>
      </w: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Родон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подарил нам </w:t>
      </w: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изображением флага своей страны. Соберём их.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и приехали в Египет. Давайте узнаем, как здороваются местные жители.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встречает девочка в национальной одежде. Здороваются на арабском языке (</w:t>
      </w: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мархаба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Она рассказывает детям о пирамидах.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Египетские пирамиды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величайшие архитектурные памятники Древнего Египта, среди которых одно из «семи чудес света» — пирамида Хеопса. Пирамиды представляют собой огромные каменные сооружения пирамидальной формы, использовавшиеся в качестве гробниц для фараонов Древнего Египта. Слово «пирамида» — греческое, означает многогранник. По мнению одних исследователей, большая куча пшеницы и стала прообразом пирамиды. Всего в Египте было обнаружено 118 пирамид.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(Приложение, слайд № 3)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Скажем </w:t>
      </w: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Уми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за замечательную историю о пирамидах. Мы приглашаем тебя вместе с нами продолжить наше путешествие. Назовите номер следующего конверта. Правильно, это № 4, а значит, мы отправляемся во Францию (рассматривают карту).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Садимся в вагоны, а чтобы не заскучать по дороге споём весёлую песенку. (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Поют песню из мультфильма «Паровозик из </w:t>
      </w:r>
      <w:proofErr w:type="spellStart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Ромашково</w:t>
      </w:r>
      <w:proofErr w:type="spellEnd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Встречает девочка в национальном платье.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proofErr w:type="spellStart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Бонжур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ребята. Добро пожаловать в Париж, столицу Франции. Меня зовут Жозефина, я покажу вам самую красивую башню в мире.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(Приложение, слайд № 4)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Эйфелева башня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самая узнаваемая архитектурная достопримечательность Парижа, всемирно известная как символ Франции, названная в честь своего конструктора Гюстава Эйфеля. Высота башни – 324 метра.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Эйфелева башня является самой посещаемой и самой фотографируемой достопримечательностью мира. Этот символ Парижа задумывался как временное сооружение — башня служила входной аркой парижской Всемирной выставки 1889 года. От планировавшегося сноса (через 20 лет после выставки) башню спасли радиоантенны, установленные на самом верху, — это была эпоха внедрения радио.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 тебе, Жозефина, за очень познавательный рассказ. Приглашаем тебя продолжить вместе с нами увлекательное путешествие. Открываем конверт с цифрой 5 и едем в Италию, а где она находится, посмотрим на карте. Садятся в поезд.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 «Путешествие»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Тук – тук – тук,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каждый палец стучит о большой три</w:t>
      </w:r>
      <w:proofErr w:type="gramEnd"/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Тук – тук – тук,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раза.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Наши ушки слышат стук.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Вот </w:t>
      </w:r>
      <w:proofErr w:type="spellStart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ладошечки</w:t>
      </w:r>
      <w:proofErr w:type="spellEnd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шуршат,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гладят поочерёдно ладони.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Наши пальчики трещат</w:t>
      </w:r>
      <w:proofErr w:type="gramStart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щ</w:t>
      </w:r>
      <w:proofErr w:type="gramEnd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елчки пальцами.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Теперь в ладоши громко бей,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хлопки в ладоши.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теперь ты их согрей</w:t>
      </w:r>
      <w:proofErr w:type="gramStart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ышат на ладошки.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Ехать с нами все готовы?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кулачки на коленях.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Да!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вверх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Отправляемся в путь </w:t>
      </w:r>
      <w:proofErr w:type="spellStart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снова</w:t>
      </w:r>
      <w:proofErr w:type="gramStart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ращательные</w:t>
      </w:r>
      <w:proofErr w:type="spellEnd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движения кистями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Едет поезд,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ребром ладони двигаем по столу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Чух</w:t>
      </w:r>
      <w:proofErr w:type="spellEnd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чух</w:t>
      </w:r>
      <w:proofErr w:type="spellEnd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ух</w:t>
      </w:r>
      <w:proofErr w:type="spellEnd"/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топают ногами.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Риме ждёт нас тоже друг!</w:t>
      </w:r>
      <w:r w:rsidRPr="008D6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три хлопка по коленям,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поднять вверх.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мы прибыли на вокзал Рима, в Италию. А кто это ждёт нас на перроне? Да это же </w:t>
      </w: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Барталамио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 итальянский друг.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proofErr w:type="spellStart"/>
      <w:r w:rsidRPr="008D6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Бонджорно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друзья! Я приветствую вас в самой древней столице Европы и готов показать самую грандиозную постройку Рима - Колизей.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(Приложение, слайд № 5)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Колизей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являлся театром пышных зрелищ. Основными </w:t>
      </w:r>
      <w:proofErr w:type="gram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видами</w:t>
      </w:r>
      <w:proofErr w:type="gram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которых были бои гладиаторов, охота на животных; но на арене происходили, также, и выступления фокусников, спортивные состязания, конные турниры и морские битвы - </w:t>
      </w: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навмахии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Игры проводились по случаю знаменательных дат, ежегодных праздников и чрезвычайных событий. Колизей имеет форму овала. Арена, покрытая песком, С виду Колизей являлся четырехъярусным зданием. </w:t>
      </w:r>
      <w:proofErr w:type="gram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веков здание заметно было разрушено, этому способствовали природные катаклизмы (землетрясения, пожары, также в средние века, блоки, из которых было построено здание, брались на постройку дворцов и церквей.</w:t>
      </w:r>
      <w:proofErr w:type="gram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позднее стали заботиться о сохранности памятника.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Спасибо тебе, </w:t>
      </w: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Барталамио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 интересный рассказ о Колизее. Но нас уже ждёт следующая страна, а какая, мы сейчас узнаем (открывают шестой конверт). И эта страна – наша любимая Россия. </w:t>
      </w: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Барталамио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приглашаем тебя и остальных наших друзей теперь к нам в гости. Посмотрите на карту, какая огромная у нас страна. А как называется столица нашей Родины? Правильно, мы отправляемся в Москву.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в вагоны. Делают друг - другу </w:t>
      </w:r>
      <w:r w:rsidRPr="008D6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точечный массаж </w:t>
      </w:r>
      <w:r w:rsidRPr="008D64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«Рельсы, рельсы…»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так весело и непринуждённо мы добрались до Москвы. Здесь нас уже заждалась Алёна.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Привет, детвора! Скажите, а вы знаете о достопримечательностях своей страны? (Ответы детей). Да, вы правы, в России, как и любой другой стране, очень много красивых и интересных мест. Но сейчас мы с вами познакомимся с самой главной площадью нашей страны – с Красной площадью.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(Приложение, слайд № 6)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древности </w:t>
      </w:r>
      <w:r w:rsidRPr="008D6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Красная площадь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называлась Торгом. Целый день шла здесь бойкая торговля. Здесь собирались и москвичи, и приезжие из других </w:t>
      </w: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городов. На площади часто горели торговые ряды, поэтому её стали называть Пожаром. Когда площадь была отстроена красивыми каменными зданиями, она стала называться Красная. Красная – значит красивая.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площади расположены Московский Кремль, Лобное место, Исторический музей и Казанский собор, к югу — Покровский собор (храм Василия Блаженного).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 занятия. Составление слова «ДРУЖБА» из первых букв имён детей, посещённых стран. Дети все вместе рассказывают стихотворение: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Дружба – это на века,</w:t>
      </w:r>
    </w:p>
    <w:p w:rsidR="008D64B1" w:rsidRPr="008D64B1" w:rsidRDefault="008D64B1" w:rsidP="008D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в руке твоя рука!</w:t>
      </w:r>
    </w:p>
    <w:p w:rsidR="008D64B1" w:rsidRPr="008D64B1" w:rsidRDefault="008D64B1" w:rsidP="008D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Так звучи же веселей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Эта песенка друзей.</w:t>
      </w:r>
    </w:p>
    <w:p w:rsidR="008D64B1" w:rsidRPr="008D64B1" w:rsidRDefault="008D64B1" w:rsidP="008D6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вместе исполняют песню из мультфильма «</w:t>
      </w: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Лёлик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Барбарики</w:t>
      </w:r>
      <w:proofErr w:type="spellEnd"/>
      <w:r w:rsidRPr="008D6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«Дружба – это не работа!»</w:t>
      </w:r>
    </w:p>
    <w:p w:rsidR="00B84ED2" w:rsidRPr="008D64B1" w:rsidRDefault="00B84ED2" w:rsidP="008D6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4ED2" w:rsidRPr="008D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B1"/>
    <w:rsid w:val="008D64B1"/>
    <w:rsid w:val="00B8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D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6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D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2022-09-25T12:43:00Z</dcterms:created>
  <dcterms:modified xsi:type="dcterms:W3CDTF">2022-09-25T12:52:00Z</dcterms:modified>
</cp:coreProperties>
</file>